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E821" w14:textId="77777777" w:rsidR="00945DDB" w:rsidRPr="00DA7F65" w:rsidRDefault="00945DDB" w:rsidP="00945DDB">
      <w:pPr>
        <w:pStyle w:val="Titolo"/>
        <w:rPr>
          <w:rFonts w:asciiTheme="minorHAnsi" w:hAnsiTheme="minorHAnsi" w:cstheme="minorHAnsi"/>
          <w:sz w:val="22"/>
          <w:szCs w:val="22"/>
        </w:rPr>
      </w:pPr>
      <w:r w:rsidRPr="00DA7F65">
        <w:rPr>
          <w:rFonts w:asciiTheme="minorHAnsi" w:hAnsiTheme="minorHAnsi" w:cstheme="minorHAnsi"/>
          <w:sz w:val="22"/>
          <w:szCs w:val="22"/>
        </w:rPr>
        <w:t>CONCORSO A PREMI</w:t>
      </w:r>
    </w:p>
    <w:p w14:paraId="2BA6DDF5" w14:textId="60D924C1" w:rsidR="00945DDB" w:rsidRPr="00DA7F65" w:rsidRDefault="00945DDB" w:rsidP="00945DDB">
      <w:pPr>
        <w:pStyle w:val="Titolo"/>
        <w:rPr>
          <w:rFonts w:asciiTheme="minorHAnsi" w:hAnsiTheme="minorHAnsi" w:cstheme="minorHAnsi"/>
          <w:sz w:val="22"/>
          <w:szCs w:val="22"/>
        </w:rPr>
      </w:pPr>
      <w:r w:rsidRPr="00DA7F65">
        <w:rPr>
          <w:rFonts w:asciiTheme="minorHAnsi" w:hAnsiTheme="minorHAnsi" w:cstheme="minorHAnsi"/>
          <w:sz w:val="22"/>
          <w:szCs w:val="22"/>
        </w:rPr>
        <w:t>“Vinci un viaggio in Costa Azzurra con MASQUERADE”</w:t>
      </w:r>
    </w:p>
    <w:p w14:paraId="3B9DBAAC" w14:textId="77777777" w:rsidR="00945DDB" w:rsidRPr="00DA7F65" w:rsidRDefault="00945DDB" w:rsidP="00945DDB">
      <w:pPr>
        <w:pStyle w:val="Titolo"/>
        <w:rPr>
          <w:rFonts w:asciiTheme="minorHAnsi" w:hAnsiTheme="minorHAnsi" w:cstheme="minorHAnsi"/>
          <w:sz w:val="22"/>
          <w:szCs w:val="22"/>
        </w:rPr>
      </w:pPr>
      <w:r w:rsidRPr="00DA7F65">
        <w:rPr>
          <w:rFonts w:asciiTheme="minorHAnsi" w:hAnsiTheme="minorHAnsi" w:cstheme="minorHAnsi"/>
          <w:sz w:val="22"/>
          <w:szCs w:val="22"/>
        </w:rPr>
        <w:t>REGOLAMENTO</w:t>
      </w:r>
    </w:p>
    <w:p w14:paraId="2D0F3AF1" w14:textId="77777777" w:rsidR="00945DDB" w:rsidRPr="00DA7F65" w:rsidRDefault="00945DDB" w:rsidP="00945DDB">
      <w:pPr>
        <w:jc w:val="both"/>
        <w:rPr>
          <w:rFonts w:asciiTheme="minorHAnsi" w:hAnsiTheme="minorHAnsi" w:cstheme="minorHAnsi"/>
          <w:b/>
          <w:sz w:val="22"/>
          <w:szCs w:val="22"/>
        </w:rPr>
      </w:pPr>
    </w:p>
    <w:p w14:paraId="7DE4CAE8" w14:textId="77777777" w:rsidR="008301E8" w:rsidRPr="00DA7F65" w:rsidRDefault="008301E8" w:rsidP="00945DDB">
      <w:pPr>
        <w:jc w:val="both"/>
        <w:rPr>
          <w:rFonts w:asciiTheme="minorHAnsi" w:hAnsiTheme="minorHAnsi" w:cstheme="minorHAnsi"/>
          <w:b/>
          <w:sz w:val="22"/>
          <w:szCs w:val="22"/>
        </w:rPr>
      </w:pPr>
    </w:p>
    <w:p w14:paraId="3C54FCF4" w14:textId="0D4DD4AE"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SOGGETTO PROMOTORE:</w:t>
      </w:r>
    </w:p>
    <w:p w14:paraId="2D2300AC" w14:textId="5A7CD215"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Lucky Red S.r.l. – con sede in Roma, Largo Italo Gemini n. 1, C.F. 07824900588.</w:t>
      </w:r>
    </w:p>
    <w:p w14:paraId="52C62297" w14:textId="1629D975" w:rsidR="00945DDB" w:rsidRPr="00DA7F65" w:rsidRDefault="00945DDB" w:rsidP="00945DDB">
      <w:pPr>
        <w:jc w:val="both"/>
        <w:rPr>
          <w:rFonts w:asciiTheme="minorHAnsi" w:hAnsiTheme="minorHAnsi" w:cstheme="minorHAnsi"/>
          <w:sz w:val="22"/>
          <w:szCs w:val="22"/>
        </w:rPr>
      </w:pPr>
    </w:p>
    <w:p w14:paraId="30DBF1E1" w14:textId="48914860"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SOGGETTO ASSOCIATO:</w:t>
      </w:r>
    </w:p>
    <w:p w14:paraId="08925548" w14:textId="0EBBF398"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Circuito Cinema S.r.l</w:t>
      </w:r>
      <w:r w:rsidR="006C21AC" w:rsidRPr="00DA7F65">
        <w:rPr>
          <w:rFonts w:asciiTheme="minorHAnsi" w:hAnsiTheme="minorHAnsi" w:cstheme="minorHAnsi"/>
          <w:sz w:val="22"/>
          <w:szCs w:val="22"/>
        </w:rPr>
        <w:t xml:space="preserve">. - </w:t>
      </w:r>
      <w:r w:rsidRPr="00DA7F65">
        <w:rPr>
          <w:rFonts w:asciiTheme="minorHAnsi" w:hAnsiTheme="minorHAnsi" w:cstheme="minorHAnsi"/>
          <w:sz w:val="22"/>
          <w:szCs w:val="22"/>
        </w:rPr>
        <w:t>con sede in Roma, Via delle 4 Fontane n. 23, P.I. e C.F. 05099391004.</w:t>
      </w:r>
    </w:p>
    <w:p w14:paraId="6F45670D" w14:textId="77777777" w:rsidR="00945DDB" w:rsidRPr="00DA7F65" w:rsidRDefault="00945DDB" w:rsidP="00945DDB">
      <w:pPr>
        <w:jc w:val="both"/>
        <w:rPr>
          <w:rFonts w:asciiTheme="minorHAnsi" w:hAnsiTheme="minorHAnsi" w:cstheme="minorHAnsi"/>
          <w:b/>
          <w:sz w:val="22"/>
          <w:szCs w:val="22"/>
        </w:rPr>
      </w:pPr>
    </w:p>
    <w:p w14:paraId="3D1C88E5" w14:textId="548F53EC"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SOGGETTO DELEGATO:</w:t>
      </w:r>
    </w:p>
    <w:p w14:paraId="0ABC8E3D"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Amarena Company S.r.l. con unico socio, con sede legale in Roma, Viale Bruno Buozzi n. 58/a, e sede operativa in Roma, Via Casilina n. 3/t, C.F. e P. Iva 09079361003.</w:t>
      </w:r>
    </w:p>
    <w:p w14:paraId="7EA973DA" w14:textId="77777777" w:rsidR="00945DDB" w:rsidRPr="00DA7F65" w:rsidRDefault="00945DDB" w:rsidP="00945DDB">
      <w:pPr>
        <w:jc w:val="both"/>
        <w:rPr>
          <w:rFonts w:asciiTheme="minorHAnsi" w:hAnsiTheme="minorHAnsi" w:cstheme="minorHAnsi"/>
          <w:sz w:val="22"/>
          <w:szCs w:val="22"/>
        </w:rPr>
      </w:pPr>
    </w:p>
    <w:p w14:paraId="45CE6D27"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OGGETTO DELLA PROMOZIONE:</w:t>
      </w:r>
    </w:p>
    <w:p w14:paraId="526FFB32" w14:textId="337A28B9"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La proiezione in anteprima del film “</w:t>
      </w:r>
      <w:r w:rsidRPr="00DA7F65">
        <w:rPr>
          <w:rFonts w:asciiTheme="minorHAnsi" w:hAnsiTheme="minorHAnsi" w:cstheme="minorHAnsi"/>
          <w:i/>
          <w:sz w:val="22"/>
          <w:szCs w:val="22"/>
        </w:rPr>
        <w:t>MASQU</w:t>
      </w:r>
      <w:r w:rsidR="00BE4309" w:rsidRPr="00DA7F65">
        <w:rPr>
          <w:rFonts w:asciiTheme="minorHAnsi" w:hAnsiTheme="minorHAnsi" w:cstheme="minorHAnsi"/>
          <w:i/>
          <w:sz w:val="22"/>
          <w:szCs w:val="22"/>
        </w:rPr>
        <w:t>E</w:t>
      </w:r>
      <w:r w:rsidRPr="00DA7F65">
        <w:rPr>
          <w:rFonts w:asciiTheme="minorHAnsi" w:hAnsiTheme="minorHAnsi" w:cstheme="minorHAnsi"/>
          <w:i/>
          <w:sz w:val="22"/>
          <w:szCs w:val="22"/>
        </w:rPr>
        <w:t xml:space="preserve">RADE – LADRI </w:t>
      </w:r>
      <w:proofErr w:type="gramStart"/>
      <w:r w:rsidRPr="00DA7F65">
        <w:rPr>
          <w:rFonts w:asciiTheme="minorHAnsi" w:hAnsiTheme="minorHAnsi" w:cstheme="minorHAnsi"/>
          <w:i/>
          <w:sz w:val="22"/>
          <w:szCs w:val="22"/>
        </w:rPr>
        <w:t>D’AMORE</w:t>
      </w:r>
      <w:r w:rsidR="00146746" w:rsidRPr="00DA7F65">
        <w:rPr>
          <w:rFonts w:asciiTheme="minorHAnsi" w:hAnsiTheme="minorHAnsi" w:cstheme="minorHAnsi"/>
          <w:i/>
          <w:sz w:val="22"/>
          <w:szCs w:val="22"/>
        </w:rPr>
        <w:t>”</w:t>
      </w:r>
      <w:r w:rsidRPr="00DA7F65">
        <w:rPr>
          <w:rFonts w:asciiTheme="minorHAnsi" w:hAnsiTheme="minorHAnsi" w:cstheme="minorHAnsi"/>
          <w:i/>
          <w:sz w:val="22"/>
          <w:szCs w:val="22"/>
        </w:rPr>
        <w:t xml:space="preserve"> </w:t>
      </w:r>
      <w:r w:rsidRPr="00DA7F65">
        <w:rPr>
          <w:rFonts w:asciiTheme="minorHAnsi" w:hAnsiTheme="minorHAnsi" w:cstheme="minorHAnsi"/>
          <w:sz w:val="22"/>
          <w:szCs w:val="22"/>
        </w:rPr>
        <w:t xml:space="preserve"> in</w:t>
      </w:r>
      <w:proofErr w:type="gramEnd"/>
      <w:r w:rsidRPr="00DA7F65">
        <w:rPr>
          <w:rFonts w:asciiTheme="minorHAnsi" w:hAnsiTheme="minorHAnsi" w:cstheme="minorHAnsi"/>
          <w:sz w:val="22"/>
          <w:szCs w:val="22"/>
        </w:rPr>
        <w:t xml:space="preserve"> programma il 20/12/2022 a Roma, presso il Cinema Quattro Fontane di Circuito Cinema.</w:t>
      </w:r>
    </w:p>
    <w:p w14:paraId="403D987C" w14:textId="77777777" w:rsidR="00945DDB" w:rsidRPr="00DA7F65" w:rsidRDefault="00945DDB" w:rsidP="00945DDB">
      <w:pPr>
        <w:jc w:val="both"/>
        <w:rPr>
          <w:rFonts w:asciiTheme="minorHAnsi" w:hAnsiTheme="minorHAnsi" w:cstheme="minorHAnsi"/>
          <w:b/>
          <w:sz w:val="22"/>
          <w:szCs w:val="22"/>
        </w:rPr>
      </w:pPr>
    </w:p>
    <w:p w14:paraId="160FA34B" w14:textId="77777777" w:rsidR="00945DDB" w:rsidRPr="00DA7F65" w:rsidRDefault="00945DDB" w:rsidP="00945DDB">
      <w:pPr>
        <w:jc w:val="both"/>
        <w:rPr>
          <w:rFonts w:asciiTheme="minorHAnsi" w:hAnsiTheme="minorHAnsi" w:cstheme="minorHAnsi"/>
          <w:b/>
          <w:sz w:val="22"/>
          <w:szCs w:val="22"/>
        </w:rPr>
      </w:pPr>
      <w:smartTag w:uri="urn:schemas-microsoft-com:office:smarttags" w:element="stockticker">
        <w:r w:rsidRPr="00DA7F65">
          <w:rPr>
            <w:rFonts w:asciiTheme="minorHAnsi" w:hAnsiTheme="minorHAnsi" w:cstheme="minorHAnsi"/>
            <w:b/>
            <w:sz w:val="22"/>
            <w:szCs w:val="22"/>
          </w:rPr>
          <w:t>AREA</w:t>
        </w:r>
      </w:smartTag>
      <w:r w:rsidRPr="00DA7F65">
        <w:rPr>
          <w:rFonts w:asciiTheme="minorHAnsi" w:hAnsiTheme="minorHAnsi" w:cstheme="minorHAnsi"/>
          <w:b/>
          <w:sz w:val="22"/>
          <w:szCs w:val="22"/>
        </w:rPr>
        <w:t>:</w:t>
      </w:r>
    </w:p>
    <w:p w14:paraId="70F82A57"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Territorio nazionale.</w:t>
      </w:r>
    </w:p>
    <w:p w14:paraId="7B7D5159" w14:textId="77777777" w:rsidR="00945DDB" w:rsidRPr="00DA7F65" w:rsidRDefault="00945DDB" w:rsidP="00945DDB">
      <w:pPr>
        <w:jc w:val="both"/>
        <w:rPr>
          <w:rFonts w:asciiTheme="minorHAnsi" w:hAnsiTheme="minorHAnsi" w:cstheme="minorHAnsi"/>
          <w:sz w:val="22"/>
          <w:szCs w:val="22"/>
        </w:rPr>
      </w:pPr>
    </w:p>
    <w:p w14:paraId="11A6CC61"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TIPOLOGIA:</w:t>
      </w:r>
    </w:p>
    <w:p w14:paraId="46FB6141"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Concorso di sorte.</w:t>
      </w:r>
    </w:p>
    <w:p w14:paraId="34CEE769" w14:textId="77777777" w:rsidR="00945DDB" w:rsidRPr="00DA7F65" w:rsidRDefault="00945DDB" w:rsidP="00945DDB">
      <w:pPr>
        <w:jc w:val="both"/>
        <w:rPr>
          <w:rFonts w:asciiTheme="minorHAnsi" w:hAnsiTheme="minorHAnsi" w:cstheme="minorHAnsi"/>
          <w:sz w:val="22"/>
          <w:szCs w:val="22"/>
        </w:rPr>
      </w:pPr>
    </w:p>
    <w:p w14:paraId="00907719"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DURATA:</w:t>
      </w:r>
    </w:p>
    <w:p w14:paraId="1B08CA63" w14:textId="703ADEDE" w:rsidR="00146746" w:rsidRPr="00DA7F65" w:rsidRDefault="00146746"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Partecipazione: dal </w:t>
      </w:r>
      <w:r w:rsidR="00604B4A" w:rsidRPr="00DA7F65">
        <w:rPr>
          <w:rFonts w:asciiTheme="minorHAnsi" w:hAnsiTheme="minorHAnsi" w:cstheme="minorHAnsi"/>
          <w:sz w:val="22"/>
          <w:szCs w:val="22"/>
        </w:rPr>
        <w:t>13</w:t>
      </w:r>
      <w:r w:rsidRPr="00DA7F65">
        <w:rPr>
          <w:rFonts w:asciiTheme="minorHAnsi" w:hAnsiTheme="minorHAnsi" w:cstheme="minorHAnsi"/>
          <w:sz w:val="22"/>
          <w:szCs w:val="22"/>
        </w:rPr>
        <w:t>/12/2022 alle ore 12:00 del 20/12/2022</w:t>
      </w:r>
    </w:p>
    <w:p w14:paraId="4135A64A" w14:textId="16E5E3B6" w:rsidR="00945DDB" w:rsidRPr="00DA7F65" w:rsidRDefault="00146746" w:rsidP="00945DDB">
      <w:pPr>
        <w:jc w:val="both"/>
        <w:rPr>
          <w:rFonts w:asciiTheme="minorHAnsi" w:hAnsiTheme="minorHAnsi" w:cstheme="minorHAnsi"/>
          <w:sz w:val="22"/>
          <w:szCs w:val="22"/>
        </w:rPr>
      </w:pPr>
      <w:r w:rsidRPr="00DA7F65">
        <w:rPr>
          <w:rFonts w:asciiTheme="minorHAnsi" w:hAnsiTheme="minorHAnsi" w:cstheme="minorHAnsi"/>
          <w:sz w:val="22"/>
          <w:szCs w:val="22"/>
        </w:rPr>
        <w:t>A</w:t>
      </w:r>
      <w:r w:rsidR="00945DDB" w:rsidRPr="00DA7F65">
        <w:rPr>
          <w:rFonts w:asciiTheme="minorHAnsi" w:hAnsiTheme="minorHAnsi" w:cstheme="minorHAnsi"/>
          <w:sz w:val="22"/>
          <w:szCs w:val="22"/>
        </w:rPr>
        <w:t>ssegnazione dei premi</w:t>
      </w:r>
      <w:r w:rsidRPr="00DA7F65">
        <w:rPr>
          <w:rFonts w:asciiTheme="minorHAnsi" w:hAnsiTheme="minorHAnsi" w:cstheme="minorHAnsi"/>
          <w:sz w:val="22"/>
          <w:szCs w:val="22"/>
        </w:rPr>
        <w:t>: in data 20/12/2022</w:t>
      </w:r>
    </w:p>
    <w:p w14:paraId="4239452B" w14:textId="77777777" w:rsidR="00945DDB" w:rsidRPr="00DA7F65" w:rsidRDefault="00945DDB" w:rsidP="00945DDB">
      <w:pPr>
        <w:jc w:val="both"/>
        <w:rPr>
          <w:rFonts w:asciiTheme="minorHAnsi" w:hAnsiTheme="minorHAnsi" w:cstheme="minorHAnsi"/>
          <w:b/>
          <w:sz w:val="22"/>
          <w:szCs w:val="22"/>
        </w:rPr>
      </w:pPr>
    </w:p>
    <w:p w14:paraId="2A1F5139"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VEICOLO:</w:t>
      </w:r>
    </w:p>
    <w:p w14:paraId="0E7BBFF1" w14:textId="28A7BCD8"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Sito Internet </w:t>
      </w:r>
      <w:r w:rsidR="00CE3CFB" w:rsidRPr="00DA7F65">
        <w:rPr>
          <w:rStyle w:val="Collegamentoipertestuale"/>
          <w:rFonts w:asciiTheme="minorHAnsi" w:hAnsiTheme="minorHAnsi" w:cstheme="minorHAnsi"/>
          <w:sz w:val="22"/>
          <w:szCs w:val="22"/>
        </w:rPr>
        <w:t>https://www.circuitocinema.com</w:t>
      </w:r>
      <w:r w:rsidRPr="00DA7F65">
        <w:rPr>
          <w:rFonts w:asciiTheme="minorHAnsi" w:hAnsiTheme="minorHAnsi" w:cstheme="minorHAnsi"/>
        </w:rPr>
        <w:t>.</w:t>
      </w:r>
    </w:p>
    <w:p w14:paraId="3C7F37EC" w14:textId="77777777" w:rsidR="00945DDB" w:rsidRPr="00DA7F65" w:rsidRDefault="00945DDB" w:rsidP="00945DDB">
      <w:pPr>
        <w:jc w:val="both"/>
        <w:rPr>
          <w:rFonts w:asciiTheme="minorHAnsi" w:hAnsiTheme="minorHAnsi" w:cstheme="minorHAnsi"/>
          <w:sz w:val="22"/>
          <w:szCs w:val="22"/>
        </w:rPr>
      </w:pPr>
    </w:p>
    <w:p w14:paraId="77913B7D"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DESTINATARI:</w:t>
      </w:r>
    </w:p>
    <w:p w14:paraId="19A413B0" w14:textId="18D3486B" w:rsidR="00945DDB" w:rsidRPr="00DA7F65" w:rsidRDefault="00945DDB" w:rsidP="00945DDB">
      <w:pPr>
        <w:pStyle w:val="Default"/>
        <w:jc w:val="both"/>
        <w:rPr>
          <w:rFonts w:asciiTheme="minorHAnsi" w:eastAsia="Times New Roman" w:hAnsiTheme="minorHAnsi" w:cstheme="minorHAnsi"/>
          <w:color w:val="auto"/>
          <w:sz w:val="22"/>
          <w:szCs w:val="22"/>
          <w:lang w:eastAsia="it-IT"/>
        </w:rPr>
      </w:pPr>
      <w:r w:rsidRPr="00DA7F65">
        <w:rPr>
          <w:rFonts w:asciiTheme="minorHAnsi" w:eastAsia="Times New Roman" w:hAnsiTheme="minorHAnsi" w:cstheme="minorHAnsi"/>
          <w:color w:val="auto"/>
          <w:sz w:val="22"/>
          <w:szCs w:val="22"/>
          <w:lang w:eastAsia="it-IT"/>
        </w:rPr>
        <w:t>Consumatori finali</w:t>
      </w:r>
      <w:r w:rsidR="00146746" w:rsidRPr="00DA7F65">
        <w:rPr>
          <w:rFonts w:asciiTheme="minorHAnsi" w:eastAsia="Times New Roman" w:hAnsiTheme="minorHAnsi" w:cstheme="minorHAnsi"/>
          <w:color w:val="auto"/>
          <w:sz w:val="22"/>
          <w:szCs w:val="22"/>
          <w:lang w:eastAsia="it-IT"/>
        </w:rPr>
        <w:t>.</w:t>
      </w:r>
    </w:p>
    <w:p w14:paraId="4694025B" w14:textId="77777777" w:rsidR="00945DDB" w:rsidRPr="00DA7F65" w:rsidRDefault="00945DDB" w:rsidP="00945DDB">
      <w:pPr>
        <w:pStyle w:val="Default"/>
        <w:jc w:val="both"/>
        <w:rPr>
          <w:rFonts w:asciiTheme="minorHAnsi" w:hAnsiTheme="minorHAnsi" w:cstheme="minorHAnsi"/>
          <w:sz w:val="22"/>
          <w:szCs w:val="22"/>
        </w:rPr>
      </w:pPr>
    </w:p>
    <w:p w14:paraId="0DAB252B"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MECCANICA:</w:t>
      </w:r>
    </w:p>
    <w:p w14:paraId="78A45538" w14:textId="604C732D"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b/>
          <w:sz w:val="22"/>
          <w:szCs w:val="22"/>
          <w:u w:val="single"/>
        </w:rPr>
        <w:t>Sviluppo del concorso</w:t>
      </w:r>
      <w:r w:rsidRPr="00DA7F65">
        <w:rPr>
          <w:rFonts w:asciiTheme="minorHAnsi" w:hAnsiTheme="minorHAnsi" w:cstheme="minorHAnsi"/>
          <w:sz w:val="22"/>
          <w:szCs w:val="22"/>
        </w:rPr>
        <w:t xml:space="preserve">: il concorso avrà inizio in data </w:t>
      </w:r>
      <w:r w:rsidR="00604B4A" w:rsidRPr="00DA7F65">
        <w:rPr>
          <w:rFonts w:asciiTheme="minorHAnsi" w:hAnsiTheme="minorHAnsi" w:cstheme="minorHAnsi"/>
          <w:sz w:val="22"/>
          <w:szCs w:val="22"/>
        </w:rPr>
        <w:t>13</w:t>
      </w:r>
      <w:r w:rsidR="00146746" w:rsidRPr="00DA7F65">
        <w:rPr>
          <w:rFonts w:asciiTheme="minorHAnsi" w:hAnsiTheme="minorHAnsi" w:cstheme="minorHAnsi"/>
          <w:sz w:val="22"/>
          <w:szCs w:val="22"/>
        </w:rPr>
        <w:t xml:space="preserve"> dicembre </w:t>
      </w:r>
      <w:r w:rsidRPr="00DA7F65">
        <w:rPr>
          <w:rFonts w:asciiTheme="minorHAnsi" w:hAnsiTheme="minorHAnsi" w:cstheme="minorHAnsi"/>
          <w:sz w:val="22"/>
          <w:szCs w:val="22"/>
        </w:rPr>
        <w:t xml:space="preserve">2022 e terminerà </w:t>
      </w:r>
      <w:r w:rsidR="00146746" w:rsidRPr="00DA7F65">
        <w:rPr>
          <w:rFonts w:asciiTheme="minorHAnsi" w:hAnsiTheme="minorHAnsi" w:cstheme="minorHAnsi"/>
          <w:sz w:val="22"/>
          <w:szCs w:val="22"/>
        </w:rPr>
        <w:t>alle ore 12:00 del 20 dicembre 2022</w:t>
      </w:r>
      <w:r w:rsidRPr="00DA7F65">
        <w:rPr>
          <w:rFonts w:asciiTheme="minorHAnsi" w:hAnsiTheme="minorHAnsi" w:cstheme="minorHAnsi"/>
          <w:sz w:val="22"/>
          <w:szCs w:val="22"/>
        </w:rPr>
        <w:t xml:space="preserve"> e prevede l’assegnazione di un unico premio, con estrazione tramite software tra tutti i partecipanti che sarà effettuata </w:t>
      </w:r>
      <w:r w:rsidR="00146746" w:rsidRPr="00DA7F65">
        <w:rPr>
          <w:rFonts w:asciiTheme="minorHAnsi" w:hAnsiTheme="minorHAnsi" w:cstheme="minorHAnsi"/>
          <w:sz w:val="22"/>
          <w:szCs w:val="22"/>
        </w:rPr>
        <w:t>in data 20 dicembre 2022</w:t>
      </w:r>
      <w:r w:rsidRPr="00DA7F65">
        <w:rPr>
          <w:rFonts w:asciiTheme="minorHAnsi" w:hAnsiTheme="minorHAnsi" w:cstheme="minorHAnsi"/>
          <w:sz w:val="22"/>
          <w:szCs w:val="22"/>
        </w:rPr>
        <w:t>.</w:t>
      </w:r>
    </w:p>
    <w:p w14:paraId="53662CF8" w14:textId="77777777" w:rsidR="00945DDB" w:rsidRPr="00DA7F65" w:rsidRDefault="00945DDB" w:rsidP="00945DDB">
      <w:pPr>
        <w:jc w:val="both"/>
        <w:rPr>
          <w:rFonts w:asciiTheme="minorHAnsi" w:hAnsiTheme="minorHAnsi" w:cstheme="minorHAnsi"/>
          <w:sz w:val="22"/>
          <w:szCs w:val="22"/>
        </w:rPr>
      </w:pPr>
    </w:p>
    <w:p w14:paraId="090D01AC" w14:textId="7D473038" w:rsidR="00146746"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b/>
          <w:sz w:val="22"/>
          <w:szCs w:val="22"/>
          <w:u w:val="single"/>
        </w:rPr>
        <w:t>Modalità di partecipazione al concorso</w:t>
      </w:r>
      <w:r w:rsidRPr="00DA7F65">
        <w:rPr>
          <w:rFonts w:asciiTheme="minorHAnsi" w:hAnsiTheme="minorHAnsi" w:cstheme="minorHAnsi"/>
          <w:sz w:val="22"/>
          <w:szCs w:val="22"/>
        </w:rPr>
        <w:t xml:space="preserve">: tutti gli utenti che, nel periodo compreso tra il </w:t>
      </w:r>
      <w:r w:rsidR="00604B4A" w:rsidRPr="00DA7F65">
        <w:rPr>
          <w:rFonts w:asciiTheme="minorHAnsi" w:hAnsiTheme="minorHAnsi" w:cstheme="minorHAnsi"/>
          <w:sz w:val="22"/>
          <w:szCs w:val="22"/>
        </w:rPr>
        <w:t>13</w:t>
      </w:r>
      <w:r w:rsidR="00146746" w:rsidRPr="00DA7F65">
        <w:rPr>
          <w:rFonts w:asciiTheme="minorHAnsi" w:hAnsiTheme="minorHAnsi" w:cstheme="minorHAnsi"/>
          <w:sz w:val="22"/>
          <w:szCs w:val="22"/>
        </w:rPr>
        <w:t xml:space="preserve"> dicembre 2022 e le ore 12:00 del 20 dicembre 2022 acquisteranno almeno un biglietto per la proiezione in anteprima del film “</w:t>
      </w:r>
      <w:r w:rsidR="00146746" w:rsidRPr="00DA7F65">
        <w:rPr>
          <w:rFonts w:asciiTheme="minorHAnsi" w:hAnsiTheme="minorHAnsi" w:cstheme="minorHAnsi"/>
          <w:i/>
          <w:sz w:val="22"/>
          <w:szCs w:val="22"/>
        </w:rPr>
        <w:t>MASQU</w:t>
      </w:r>
      <w:r w:rsidR="00BE4309" w:rsidRPr="00DA7F65">
        <w:rPr>
          <w:rFonts w:asciiTheme="minorHAnsi" w:hAnsiTheme="minorHAnsi" w:cstheme="minorHAnsi"/>
          <w:i/>
          <w:sz w:val="22"/>
          <w:szCs w:val="22"/>
        </w:rPr>
        <w:t>E</w:t>
      </w:r>
      <w:r w:rsidR="00146746" w:rsidRPr="00DA7F65">
        <w:rPr>
          <w:rFonts w:asciiTheme="minorHAnsi" w:hAnsiTheme="minorHAnsi" w:cstheme="minorHAnsi"/>
          <w:i/>
          <w:sz w:val="22"/>
          <w:szCs w:val="22"/>
        </w:rPr>
        <w:t xml:space="preserve">RADE – LADRI </w:t>
      </w:r>
      <w:proofErr w:type="gramStart"/>
      <w:r w:rsidR="00146746" w:rsidRPr="00DA7F65">
        <w:rPr>
          <w:rFonts w:asciiTheme="minorHAnsi" w:hAnsiTheme="minorHAnsi" w:cstheme="minorHAnsi"/>
          <w:i/>
          <w:sz w:val="22"/>
          <w:szCs w:val="22"/>
        </w:rPr>
        <w:t xml:space="preserve">D’AMORE” </w:t>
      </w:r>
      <w:r w:rsidR="00146746" w:rsidRPr="00DA7F65">
        <w:rPr>
          <w:rFonts w:asciiTheme="minorHAnsi" w:hAnsiTheme="minorHAnsi" w:cstheme="minorHAnsi"/>
          <w:sz w:val="22"/>
          <w:szCs w:val="22"/>
        </w:rPr>
        <w:t xml:space="preserve"> in</w:t>
      </w:r>
      <w:proofErr w:type="gramEnd"/>
      <w:r w:rsidR="00146746" w:rsidRPr="00DA7F65">
        <w:rPr>
          <w:rFonts w:asciiTheme="minorHAnsi" w:hAnsiTheme="minorHAnsi" w:cstheme="minorHAnsi"/>
          <w:sz w:val="22"/>
          <w:szCs w:val="22"/>
        </w:rPr>
        <w:t xml:space="preserve"> programma il 20 dicembre 2022 a Roma, presso il Cinema Quattro Fontane di Circuito Cinema</w:t>
      </w:r>
      <w:r w:rsidRPr="00DA7F65">
        <w:rPr>
          <w:rFonts w:asciiTheme="minorHAnsi" w:hAnsiTheme="minorHAnsi" w:cstheme="minorHAnsi"/>
          <w:sz w:val="22"/>
          <w:szCs w:val="22"/>
        </w:rPr>
        <w:t xml:space="preserve"> </w:t>
      </w:r>
      <w:r w:rsidR="00146746" w:rsidRPr="00DA7F65">
        <w:rPr>
          <w:rFonts w:asciiTheme="minorHAnsi" w:hAnsiTheme="minorHAnsi" w:cstheme="minorHAnsi"/>
          <w:sz w:val="22"/>
          <w:szCs w:val="22"/>
        </w:rPr>
        <w:t xml:space="preserve">tramite il sito web </w:t>
      </w:r>
      <w:r w:rsidR="00CE3CFB" w:rsidRPr="00DA7F65">
        <w:rPr>
          <w:rStyle w:val="Collegamentoipertestuale"/>
          <w:rFonts w:asciiTheme="minorHAnsi" w:hAnsiTheme="minorHAnsi" w:cstheme="minorHAnsi"/>
          <w:sz w:val="22"/>
          <w:szCs w:val="22"/>
        </w:rPr>
        <w:t>https://www.circuitocinema.com</w:t>
      </w:r>
      <w:r w:rsidR="004D1F60" w:rsidRPr="00DA7F65">
        <w:rPr>
          <w:rFonts w:asciiTheme="minorHAnsi" w:hAnsiTheme="minorHAnsi" w:cstheme="minorHAnsi"/>
          <w:sz w:val="22"/>
          <w:szCs w:val="22"/>
        </w:rPr>
        <w:t>,</w:t>
      </w:r>
      <w:r w:rsidR="00146746" w:rsidRPr="00DA7F65">
        <w:rPr>
          <w:rFonts w:asciiTheme="minorHAnsi" w:hAnsiTheme="minorHAnsi" w:cstheme="minorHAnsi"/>
          <w:sz w:val="22"/>
          <w:szCs w:val="22"/>
        </w:rPr>
        <w:t xml:space="preserve"> parteciperanno automaticamente all’estrazione del premio in palio.</w:t>
      </w:r>
    </w:p>
    <w:p w14:paraId="27B8B788" w14:textId="77777777" w:rsidR="00945DDB" w:rsidRPr="00DA7F65" w:rsidRDefault="00945DDB" w:rsidP="00945DDB">
      <w:pPr>
        <w:jc w:val="both"/>
        <w:rPr>
          <w:rFonts w:asciiTheme="minorHAnsi" w:hAnsiTheme="minorHAnsi" w:cstheme="minorHAnsi"/>
          <w:sz w:val="22"/>
          <w:szCs w:val="22"/>
        </w:rPr>
      </w:pPr>
    </w:p>
    <w:p w14:paraId="74AC68F8" w14:textId="324B9A6F" w:rsidR="00945DDB" w:rsidRPr="00DA7F65" w:rsidRDefault="00945DDB" w:rsidP="00945DDB">
      <w:pPr>
        <w:pStyle w:val="Default"/>
        <w:jc w:val="both"/>
        <w:rPr>
          <w:rFonts w:asciiTheme="minorHAnsi" w:hAnsiTheme="minorHAnsi" w:cstheme="minorHAnsi"/>
          <w:sz w:val="22"/>
          <w:szCs w:val="22"/>
        </w:rPr>
      </w:pPr>
      <w:r w:rsidRPr="00DA7F65">
        <w:rPr>
          <w:rFonts w:asciiTheme="minorHAnsi" w:hAnsiTheme="minorHAnsi" w:cstheme="minorHAnsi"/>
          <w:sz w:val="22"/>
          <w:szCs w:val="22"/>
        </w:rPr>
        <w:t>Si specifica che</w:t>
      </w:r>
      <w:r w:rsidR="00146746" w:rsidRPr="00DA7F65">
        <w:rPr>
          <w:rFonts w:asciiTheme="minorHAnsi" w:hAnsiTheme="minorHAnsi" w:cstheme="minorHAnsi"/>
          <w:sz w:val="22"/>
          <w:szCs w:val="22"/>
        </w:rPr>
        <w:t>, ai fini della partecipazione al presente concorso:</w:t>
      </w:r>
    </w:p>
    <w:p w14:paraId="05510033" w14:textId="31B73186" w:rsidR="00146746" w:rsidRPr="00DA7F65" w:rsidRDefault="00146746" w:rsidP="00945DDB">
      <w:pPr>
        <w:pStyle w:val="Default"/>
        <w:numPr>
          <w:ilvl w:val="0"/>
          <w:numId w:val="1"/>
        </w:numPr>
        <w:jc w:val="both"/>
        <w:rPr>
          <w:rFonts w:asciiTheme="minorHAnsi" w:hAnsiTheme="minorHAnsi" w:cstheme="minorHAnsi"/>
          <w:sz w:val="22"/>
          <w:szCs w:val="22"/>
        </w:rPr>
      </w:pPr>
      <w:r w:rsidRPr="00DA7F65">
        <w:rPr>
          <w:rFonts w:asciiTheme="minorHAnsi" w:hAnsiTheme="minorHAnsi" w:cstheme="minorHAnsi"/>
          <w:sz w:val="22"/>
          <w:szCs w:val="22"/>
        </w:rPr>
        <w:t xml:space="preserve">Viene richiesta la preventiva creazione di un account sul sito </w:t>
      </w:r>
      <w:r w:rsidR="00CE3CFB" w:rsidRPr="00DA7F65">
        <w:rPr>
          <w:rStyle w:val="Collegamentoipertestuale"/>
          <w:rFonts w:asciiTheme="minorHAnsi" w:hAnsiTheme="minorHAnsi" w:cstheme="minorHAnsi"/>
          <w:sz w:val="22"/>
          <w:szCs w:val="22"/>
        </w:rPr>
        <w:t>https://www.circuitocinema.com</w:t>
      </w:r>
      <w:r w:rsidRPr="00DA7F65">
        <w:rPr>
          <w:rFonts w:asciiTheme="minorHAnsi" w:hAnsiTheme="minorHAnsi" w:cstheme="minorHAnsi"/>
          <w:sz w:val="22"/>
          <w:szCs w:val="22"/>
        </w:rPr>
        <w:t xml:space="preserve"> con accettazione delle informative privacy pubblicate sul sito stesso.</w:t>
      </w:r>
    </w:p>
    <w:p w14:paraId="2396C804" w14:textId="768CA6B6" w:rsidR="00146746" w:rsidRPr="00DA7F65" w:rsidRDefault="00146746" w:rsidP="00FE4184">
      <w:pPr>
        <w:pStyle w:val="Paragrafoelenco"/>
        <w:numPr>
          <w:ilvl w:val="0"/>
          <w:numId w:val="1"/>
        </w:numPr>
        <w:jc w:val="both"/>
        <w:rPr>
          <w:rFonts w:asciiTheme="minorHAnsi" w:hAnsiTheme="minorHAnsi" w:cstheme="minorHAnsi"/>
        </w:rPr>
      </w:pPr>
      <w:r w:rsidRPr="00DA7F65">
        <w:rPr>
          <w:rFonts w:asciiTheme="minorHAnsi" w:hAnsiTheme="minorHAnsi" w:cstheme="minorHAnsi"/>
        </w:rPr>
        <w:t xml:space="preserve">saranno considerati validi ai fini dell’estrazione </w:t>
      </w:r>
      <w:r w:rsidR="00F1162C" w:rsidRPr="00DA7F65">
        <w:rPr>
          <w:rFonts w:asciiTheme="minorHAnsi" w:hAnsiTheme="minorHAnsi" w:cstheme="minorHAnsi"/>
        </w:rPr>
        <w:t xml:space="preserve">i soli acquisti il cui pagamento risulta andato a buon fine secondo le  modalità di pagamento accettate dal sito </w:t>
      </w:r>
      <w:r w:rsidR="00CE3CFB" w:rsidRPr="00DA7F65">
        <w:rPr>
          <w:rStyle w:val="Collegamentoipertestuale"/>
          <w:rFonts w:asciiTheme="minorHAnsi" w:hAnsiTheme="minorHAnsi" w:cstheme="minorHAnsi"/>
        </w:rPr>
        <w:t>https://www.circuitocinema.com</w:t>
      </w:r>
      <w:r w:rsidR="00F1162C" w:rsidRPr="00DA7F65">
        <w:rPr>
          <w:rFonts w:asciiTheme="minorHAnsi" w:hAnsiTheme="minorHAnsi" w:cstheme="minorHAnsi"/>
        </w:rPr>
        <w:t xml:space="preserve">. </w:t>
      </w:r>
    </w:p>
    <w:p w14:paraId="7CF4D1CB" w14:textId="29E1991E" w:rsidR="00945DDB" w:rsidRPr="00DA7F65" w:rsidRDefault="00945DDB" w:rsidP="00945DDB">
      <w:pPr>
        <w:pStyle w:val="Default"/>
        <w:jc w:val="both"/>
        <w:rPr>
          <w:rFonts w:asciiTheme="minorHAnsi" w:hAnsiTheme="minorHAnsi" w:cstheme="minorHAnsi"/>
          <w:sz w:val="22"/>
          <w:szCs w:val="22"/>
        </w:rPr>
      </w:pPr>
    </w:p>
    <w:p w14:paraId="3DF77613" w14:textId="378BF6C5" w:rsidR="00F016CC" w:rsidRPr="00DA7F65" w:rsidRDefault="00F1162C" w:rsidP="00F1162C">
      <w:pPr>
        <w:jc w:val="both"/>
        <w:rPr>
          <w:rFonts w:asciiTheme="minorHAnsi" w:eastAsiaTheme="minorHAnsi" w:hAnsiTheme="minorHAnsi" w:cstheme="minorHAnsi"/>
          <w:color w:val="000000"/>
          <w:sz w:val="22"/>
          <w:szCs w:val="22"/>
          <w:lang w:eastAsia="en-US"/>
        </w:rPr>
      </w:pPr>
      <w:r w:rsidRPr="00DA7F65">
        <w:rPr>
          <w:rFonts w:asciiTheme="minorHAnsi" w:eastAsiaTheme="minorHAnsi" w:hAnsiTheme="minorHAnsi" w:cstheme="minorHAnsi"/>
          <w:color w:val="000000"/>
          <w:sz w:val="22"/>
          <w:szCs w:val="22"/>
          <w:lang w:eastAsia="en-US"/>
        </w:rPr>
        <w:lastRenderedPageBreak/>
        <w:t xml:space="preserve">Alla fine del periodo concorsuale, verrà preparata una lista che comprenderà al proprio interno tutti i partecipanti in regola con i requisiti di partecipazione durante tutto il periodo concorsuale, </w:t>
      </w:r>
      <w:r w:rsidRPr="00DA7F65">
        <w:rPr>
          <w:rFonts w:asciiTheme="minorHAnsi" w:hAnsiTheme="minorHAnsi" w:cstheme="minorHAnsi"/>
          <w:sz w:val="22"/>
          <w:szCs w:val="22"/>
        </w:rPr>
        <w:t xml:space="preserve">dal </w:t>
      </w:r>
      <w:r w:rsidR="00604B4A" w:rsidRPr="00DA7F65">
        <w:rPr>
          <w:rFonts w:asciiTheme="minorHAnsi" w:hAnsiTheme="minorHAnsi" w:cstheme="minorHAnsi"/>
          <w:sz w:val="22"/>
          <w:szCs w:val="22"/>
        </w:rPr>
        <w:t>13</w:t>
      </w:r>
      <w:r w:rsidRPr="00DA7F65">
        <w:rPr>
          <w:rFonts w:asciiTheme="minorHAnsi" w:hAnsiTheme="minorHAnsi" w:cstheme="minorHAnsi"/>
          <w:sz w:val="22"/>
          <w:szCs w:val="22"/>
        </w:rPr>
        <w:t>/12/2022 alle ore 12:00 del 20/12/2022</w:t>
      </w:r>
      <w:r w:rsidRPr="00DA7F65">
        <w:rPr>
          <w:rFonts w:asciiTheme="minorHAnsi" w:eastAsiaTheme="minorHAnsi" w:hAnsiTheme="minorHAnsi" w:cstheme="minorHAnsi"/>
          <w:color w:val="000000"/>
          <w:sz w:val="22"/>
          <w:szCs w:val="22"/>
          <w:lang w:eastAsia="en-US"/>
        </w:rPr>
        <w:t>, e ad ognuno di loro verrà assegnato un numero d’ordine corrispondente all’ordine cronologico di partecipazione: tale lista riporterà il numero d’ordine assegnato, i dati del partecipante (nome, cognome e indirizzo e-mail) la data e l’ora di partecipazione</w:t>
      </w:r>
      <w:r w:rsidR="00F016CC" w:rsidRPr="00DA7F65">
        <w:rPr>
          <w:rFonts w:asciiTheme="minorHAnsi" w:eastAsiaTheme="minorHAnsi" w:hAnsiTheme="minorHAnsi" w:cstheme="minorHAnsi"/>
          <w:color w:val="000000"/>
          <w:sz w:val="22"/>
          <w:szCs w:val="22"/>
          <w:lang w:eastAsia="en-US"/>
        </w:rPr>
        <w:t>.</w:t>
      </w:r>
    </w:p>
    <w:p w14:paraId="7A7EF521" w14:textId="77777777" w:rsidR="00CE3CFB" w:rsidRPr="00DA7F65" w:rsidRDefault="00CE3CFB" w:rsidP="00F1162C">
      <w:pPr>
        <w:jc w:val="both"/>
        <w:rPr>
          <w:rFonts w:asciiTheme="minorHAnsi" w:eastAsiaTheme="minorHAnsi" w:hAnsiTheme="minorHAnsi" w:cstheme="minorHAnsi"/>
          <w:color w:val="000000"/>
          <w:sz w:val="22"/>
          <w:szCs w:val="22"/>
          <w:lang w:eastAsia="en-US"/>
        </w:rPr>
      </w:pPr>
    </w:p>
    <w:p w14:paraId="4BEC8961" w14:textId="43DB502D" w:rsidR="00CE3CFB" w:rsidRPr="00DA7F65" w:rsidRDefault="00CE3CFB" w:rsidP="00F1162C">
      <w:pPr>
        <w:jc w:val="both"/>
        <w:rPr>
          <w:rFonts w:asciiTheme="minorHAnsi" w:eastAsiaTheme="minorHAnsi" w:hAnsiTheme="minorHAnsi" w:cstheme="minorHAnsi"/>
          <w:color w:val="000000"/>
          <w:sz w:val="22"/>
          <w:szCs w:val="22"/>
          <w:lang w:eastAsia="en-US"/>
        </w:rPr>
      </w:pPr>
      <w:r w:rsidRPr="00DA7F65">
        <w:rPr>
          <w:rFonts w:asciiTheme="minorHAnsi" w:eastAsiaTheme="minorHAnsi" w:hAnsiTheme="minorHAnsi" w:cstheme="minorHAnsi"/>
          <w:color w:val="000000"/>
          <w:sz w:val="22"/>
          <w:szCs w:val="22"/>
          <w:lang w:eastAsia="en-US"/>
        </w:rPr>
        <w:t>Si precisa che l’acquisto effettuato da un ogni utente, indipendentemente dal numero di biglietti acquistati, da diritto all’inserimento nella lista di estrazione tante volte quante sono le transazioni effettuate all’interno del periodo di validità, aventi per oggetto l’acquisto di almeno un biglietto per la proiezione in anteprima del film “MASQUERADE – LADRI D’AMORE”.</w:t>
      </w:r>
    </w:p>
    <w:p w14:paraId="5DAAC9EC" w14:textId="7C114E67" w:rsidR="00F016CC" w:rsidRPr="00DA7F65" w:rsidRDefault="00F016CC" w:rsidP="00F1162C">
      <w:pPr>
        <w:jc w:val="both"/>
        <w:rPr>
          <w:rFonts w:asciiTheme="minorHAnsi" w:eastAsiaTheme="minorHAnsi" w:hAnsiTheme="minorHAnsi" w:cstheme="minorHAnsi"/>
          <w:color w:val="000000"/>
          <w:sz w:val="22"/>
          <w:szCs w:val="22"/>
          <w:lang w:eastAsia="en-US"/>
        </w:rPr>
      </w:pPr>
    </w:p>
    <w:p w14:paraId="572149E3" w14:textId="77777777" w:rsidR="00945DDB" w:rsidRPr="00DA7F65" w:rsidRDefault="00945DDB" w:rsidP="00945DDB">
      <w:pPr>
        <w:pStyle w:val="Default"/>
        <w:jc w:val="both"/>
        <w:rPr>
          <w:rFonts w:asciiTheme="minorHAnsi" w:hAnsiTheme="minorHAnsi" w:cstheme="minorHAnsi"/>
          <w:sz w:val="22"/>
          <w:szCs w:val="22"/>
        </w:rPr>
      </w:pPr>
      <w:r w:rsidRPr="00DA7F65">
        <w:rPr>
          <w:rFonts w:asciiTheme="minorHAnsi" w:hAnsiTheme="minorHAnsi" w:cstheme="minorHAnsi"/>
          <w:b/>
          <w:bCs/>
          <w:sz w:val="22"/>
          <w:szCs w:val="22"/>
        </w:rPr>
        <w:t>Assegnazione dei premi:</w:t>
      </w:r>
      <w:r w:rsidRPr="00DA7F65">
        <w:rPr>
          <w:rFonts w:asciiTheme="minorHAnsi" w:hAnsiTheme="minorHAnsi" w:cstheme="minorHAnsi"/>
          <w:sz w:val="22"/>
          <w:szCs w:val="22"/>
        </w:rPr>
        <w:t xml:space="preserve"> </w:t>
      </w:r>
    </w:p>
    <w:p w14:paraId="331C6E18" w14:textId="45C40877" w:rsidR="00945DDB" w:rsidRPr="00DA7F65" w:rsidRDefault="00945DDB" w:rsidP="00945DDB">
      <w:pPr>
        <w:pStyle w:val="Default"/>
        <w:jc w:val="both"/>
        <w:rPr>
          <w:rFonts w:asciiTheme="minorHAnsi" w:hAnsiTheme="minorHAnsi" w:cstheme="minorHAnsi"/>
          <w:sz w:val="22"/>
          <w:szCs w:val="22"/>
        </w:rPr>
      </w:pPr>
      <w:r w:rsidRPr="00DA7F65">
        <w:rPr>
          <w:rFonts w:asciiTheme="minorHAnsi" w:hAnsiTheme="minorHAnsi" w:cstheme="minorHAnsi"/>
          <w:sz w:val="22"/>
          <w:szCs w:val="22"/>
        </w:rPr>
        <w:t xml:space="preserve">Un apposito software, di cui si fornirà perizia al funzionario delegato alla verbalizzazione dell’estrazione, provvederà ad estrarre dalla lista n. </w:t>
      </w:r>
      <w:r w:rsidR="00F1162C" w:rsidRPr="00DA7F65">
        <w:rPr>
          <w:rFonts w:asciiTheme="minorHAnsi" w:hAnsiTheme="minorHAnsi" w:cstheme="minorHAnsi"/>
          <w:sz w:val="22"/>
          <w:szCs w:val="22"/>
        </w:rPr>
        <w:t>5</w:t>
      </w:r>
      <w:r w:rsidRPr="00DA7F65">
        <w:rPr>
          <w:rFonts w:asciiTheme="minorHAnsi" w:hAnsiTheme="minorHAnsi" w:cstheme="minorHAnsi"/>
          <w:sz w:val="22"/>
          <w:szCs w:val="22"/>
        </w:rPr>
        <w:t xml:space="preserve"> partecipanti, che si aggiudicheranno i premi in palio come da elenco che segue:</w:t>
      </w:r>
    </w:p>
    <w:p w14:paraId="64B86662" w14:textId="77777777" w:rsidR="00945DDB" w:rsidRPr="00DA7F65" w:rsidRDefault="00945DDB" w:rsidP="00945DDB">
      <w:pPr>
        <w:pStyle w:val="Default"/>
        <w:jc w:val="both"/>
        <w:rPr>
          <w:rFonts w:asciiTheme="minorHAnsi" w:hAnsiTheme="minorHAnsi" w:cstheme="minorHAnsi"/>
          <w:sz w:val="22"/>
          <w:szCs w:val="22"/>
        </w:rPr>
      </w:pPr>
    </w:p>
    <w:p w14:paraId="113CAB60"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1° Estratto: vincitore del premio in palio.</w:t>
      </w:r>
    </w:p>
    <w:p w14:paraId="5F873952" w14:textId="1DED2109"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Dal 2° al </w:t>
      </w:r>
      <w:r w:rsidR="00F1162C" w:rsidRPr="00DA7F65">
        <w:rPr>
          <w:rFonts w:asciiTheme="minorHAnsi" w:hAnsiTheme="minorHAnsi" w:cstheme="minorHAnsi"/>
          <w:sz w:val="22"/>
          <w:szCs w:val="22"/>
        </w:rPr>
        <w:t>5</w:t>
      </w:r>
      <w:r w:rsidRPr="00DA7F65">
        <w:rPr>
          <w:rFonts w:asciiTheme="minorHAnsi" w:hAnsiTheme="minorHAnsi" w:cstheme="minorHAnsi"/>
          <w:sz w:val="22"/>
          <w:szCs w:val="22"/>
        </w:rPr>
        <w:t>° Estratto: riserve del vincitore, in ordine di estrazione, in caso di irreperibilità o mancanza dei requisiti di quest’ultimo.</w:t>
      </w:r>
    </w:p>
    <w:p w14:paraId="61AEE883" w14:textId="77777777" w:rsidR="00945DDB" w:rsidRPr="00DA7F65" w:rsidRDefault="00945DDB" w:rsidP="00945DDB">
      <w:pPr>
        <w:jc w:val="both"/>
        <w:rPr>
          <w:rFonts w:asciiTheme="minorHAnsi" w:hAnsiTheme="minorHAnsi" w:cstheme="minorHAnsi"/>
          <w:sz w:val="22"/>
          <w:szCs w:val="22"/>
        </w:rPr>
      </w:pPr>
    </w:p>
    <w:p w14:paraId="2D191669" w14:textId="77777777" w:rsidR="00F1162C" w:rsidRPr="00DA7F65" w:rsidRDefault="00F1162C" w:rsidP="00F1162C">
      <w:pPr>
        <w:jc w:val="both"/>
        <w:rPr>
          <w:rFonts w:asciiTheme="minorHAnsi" w:eastAsiaTheme="minorHAnsi" w:hAnsiTheme="minorHAnsi" w:cstheme="minorHAnsi"/>
          <w:color w:val="000000"/>
          <w:sz w:val="22"/>
          <w:szCs w:val="22"/>
          <w:lang w:eastAsia="en-US"/>
        </w:rPr>
      </w:pPr>
      <w:r w:rsidRPr="00DA7F65">
        <w:rPr>
          <w:rFonts w:asciiTheme="minorHAnsi" w:eastAsiaTheme="minorHAnsi" w:hAnsiTheme="minorHAnsi" w:cstheme="minorHAnsi"/>
          <w:color w:val="000000"/>
          <w:sz w:val="22"/>
          <w:szCs w:val="22"/>
          <w:lang w:eastAsia="en-US"/>
        </w:rPr>
        <w:t>Si precisa che:</w:t>
      </w:r>
    </w:p>
    <w:p w14:paraId="367D9735" w14:textId="5E94DBD8" w:rsidR="00F1162C" w:rsidRPr="00DA7F65" w:rsidRDefault="00F1162C" w:rsidP="00F1162C">
      <w:pPr>
        <w:pStyle w:val="Paragrafoelenco"/>
        <w:numPr>
          <w:ilvl w:val="0"/>
          <w:numId w:val="7"/>
        </w:numPr>
        <w:suppressAutoHyphens w:val="0"/>
        <w:contextualSpacing/>
        <w:jc w:val="both"/>
        <w:rPr>
          <w:rFonts w:asciiTheme="minorHAnsi" w:eastAsiaTheme="minorHAnsi" w:hAnsiTheme="minorHAnsi" w:cstheme="minorHAnsi"/>
          <w:color w:val="000000"/>
          <w:lang w:eastAsia="en-US"/>
        </w:rPr>
      </w:pPr>
      <w:r w:rsidRPr="00DA7F65">
        <w:rPr>
          <w:rFonts w:asciiTheme="minorHAnsi" w:eastAsiaTheme="minorHAnsi" w:hAnsiTheme="minorHAnsi" w:cstheme="minorHAnsi"/>
          <w:color w:val="000000"/>
          <w:lang w:eastAsia="en-US"/>
        </w:rPr>
        <w:t xml:space="preserve">I partecipanti estratti dalla lista dovranno essere diversi tra loro, in caso di ripetizione dello stesso nominativo si procederà ad estrazioni successive fino ad ottenere </w:t>
      </w:r>
      <w:r w:rsidR="006C21AC" w:rsidRPr="00DA7F65">
        <w:rPr>
          <w:rFonts w:asciiTheme="minorHAnsi" w:eastAsiaTheme="minorHAnsi" w:hAnsiTheme="minorHAnsi" w:cstheme="minorHAnsi"/>
          <w:color w:val="000000"/>
          <w:lang w:eastAsia="en-US"/>
        </w:rPr>
        <w:t>5</w:t>
      </w:r>
      <w:r w:rsidRPr="00DA7F65">
        <w:rPr>
          <w:rFonts w:asciiTheme="minorHAnsi" w:eastAsiaTheme="minorHAnsi" w:hAnsiTheme="minorHAnsi" w:cstheme="minorHAnsi"/>
          <w:color w:val="000000"/>
          <w:lang w:eastAsia="en-US"/>
        </w:rPr>
        <w:t xml:space="preserve"> nominativi diversi per il vincitore e le tre riserve.</w:t>
      </w:r>
    </w:p>
    <w:p w14:paraId="0E1ACEBF" w14:textId="77777777" w:rsidR="00945DDB" w:rsidRPr="00DA7F65" w:rsidRDefault="00945DDB" w:rsidP="00945DDB">
      <w:pPr>
        <w:jc w:val="both"/>
        <w:rPr>
          <w:rFonts w:asciiTheme="minorHAnsi" w:hAnsiTheme="minorHAnsi" w:cstheme="minorHAnsi"/>
          <w:sz w:val="22"/>
          <w:szCs w:val="22"/>
        </w:rPr>
      </w:pPr>
    </w:p>
    <w:p w14:paraId="330E4B5E"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b/>
          <w:sz w:val="22"/>
          <w:szCs w:val="22"/>
          <w:u w:val="single"/>
        </w:rPr>
        <w:t>Luogo e data dell’estrazione:</w:t>
      </w:r>
    </w:p>
    <w:p w14:paraId="466E2639" w14:textId="460C67DD"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L’estrazione tramite software e la relativa assegnazione del premio, avverrà, alla presenza del funzionario addetto al controllo, presso gli uffici del Soggetto Delegato dal Soggetto Promotore in Roma, </w:t>
      </w:r>
      <w:r w:rsidR="00F1162C" w:rsidRPr="00DA7F65">
        <w:rPr>
          <w:rFonts w:asciiTheme="minorHAnsi" w:hAnsiTheme="minorHAnsi" w:cstheme="minorHAnsi"/>
          <w:sz w:val="22"/>
          <w:szCs w:val="22"/>
        </w:rPr>
        <w:t>in data 20 dicembre 2022</w:t>
      </w:r>
      <w:r w:rsidRPr="00DA7F65">
        <w:rPr>
          <w:rFonts w:asciiTheme="minorHAnsi" w:hAnsiTheme="minorHAnsi" w:cstheme="minorHAnsi"/>
          <w:sz w:val="22"/>
          <w:szCs w:val="22"/>
        </w:rPr>
        <w:t>.</w:t>
      </w:r>
    </w:p>
    <w:p w14:paraId="0ABD20B7" w14:textId="77777777" w:rsidR="00945DDB" w:rsidRPr="00DA7F65" w:rsidRDefault="00945DDB" w:rsidP="00945DDB">
      <w:pPr>
        <w:jc w:val="both"/>
        <w:rPr>
          <w:rFonts w:asciiTheme="minorHAnsi" w:hAnsiTheme="minorHAnsi" w:cstheme="minorHAnsi"/>
          <w:sz w:val="22"/>
          <w:szCs w:val="22"/>
        </w:rPr>
      </w:pPr>
    </w:p>
    <w:p w14:paraId="5FB026D1"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 xml:space="preserve">PREMI: </w:t>
      </w:r>
    </w:p>
    <w:p w14:paraId="03CE0815" w14:textId="23819A5A" w:rsidR="00945DDB" w:rsidRPr="00DA7F65" w:rsidRDefault="00945DDB" w:rsidP="00945DDB">
      <w:pPr>
        <w:jc w:val="both"/>
        <w:rPr>
          <w:rFonts w:asciiTheme="minorHAnsi" w:hAnsiTheme="minorHAnsi" w:cstheme="minorHAnsi"/>
          <w:color w:val="000000" w:themeColor="text1"/>
          <w:sz w:val="22"/>
          <w:szCs w:val="22"/>
        </w:rPr>
      </w:pPr>
      <w:bookmarkStart w:id="0" w:name="_Hlk94253923"/>
      <w:r w:rsidRPr="00DA7F65">
        <w:rPr>
          <w:rFonts w:asciiTheme="minorHAnsi" w:hAnsiTheme="minorHAnsi" w:cstheme="minorHAnsi"/>
          <w:color w:val="000000" w:themeColor="text1"/>
          <w:sz w:val="22"/>
          <w:szCs w:val="22"/>
        </w:rPr>
        <w:t xml:space="preserve">Il totale montepremi indicativo è di Euro </w:t>
      </w:r>
      <w:r w:rsidR="00F1162C" w:rsidRPr="00DA7F65">
        <w:rPr>
          <w:rFonts w:asciiTheme="minorHAnsi" w:hAnsiTheme="minorHAnsi" w:cstheme="minorHAnsi"/>
          <w:color w:val="000000" w:themeColor="text1"/>
          <w:sz w:val="22"/>
          <w:szCs w:val="22"/>
        </w:rPr>
        <w:t>3.000</w:t>
      </w:r>
      <w:r w:rsidRPr="00DA7F65">
        <w:rPr>
          <w:rFonts w:asciiTheme="minorHAnsi" w:hAnsiTheme="minorHAnsi" w:cstheme="minorHAnsi"/>
          <w:color w:val="000000" w:themeColor="text1"/>
          <w:sz w:val="22"/>
          <w:szCs w:val="22"/>
        </w:rPr>
        <w:t>,00 (</w:t>
      </w:r>
      <w:r w:rsidR="00F1162C" w:rsidRPr="00DA7F65">
        <w:rPr>
          <w:rFonts w:asciiTheme="minorHAnsi" w:hAnsiTheme="minorHAnsi" w:cstheme="minorHAnsi"/>
          <w:color w:val="000000" w:themeColor="text1"/>
          <w:sz w:val="22"/>
          <w:szCs w:val="22"/>
        </w:rPr>
        <w:t>tremila</w:t>
      </w:r>
      <w:r w:rsidRPr="00DA7F65">
        <w:rPr>
          <w:rFonts w:asciiTheme="minorHAnsi" w:hAnsiTheme="minorHAnsi" w:cstheme="minorHAnsi"/>
          <w:color w:val="000000" w:themeColor="text1"/>
          <w:sz w:val="22"/>
          <w:szCs w:val="22"/>
        </w:rPr>
        <w:t>/00), ed è composto da un unico premio che consiste in:</w:t>
      </w:r>
    </w:p>
    <w:p w14:paraId="3E0B2F82" w14:textId="4E2A6CA3" w:rsidR="00F1162C" w:rsidRPr="00DA7F65" w:rsidRDefault="00F1162C" w:rsidP="00945DDB">
      <w:pPr>
        <w:jc w:val="both"/>
        <w:rPr>
          <w:rFonts w:asciiTheme="minorHAnsi" w:hAnsiTheme="minorHAnsi" w:cstheme="minorHAnsi"/>
          <w:color w:val="000000" w:themeColor="text1"/>
          <w:sz w:val="22"/>
          <w:szCs w:val="22"/>
        </w:rPr>
      </w:pPr>
    </w:p>
    <w:bookmarkEnd w:id="0"/>
    <w:p w14:paraId="79610E84" w14:textId="40F0C89C" w:rsidR="00F1162C" w:rsidRPr="00DA7F65" w:rsidRDefault="00F1162C" w:rsidP="009D4689">
      <w:pPr>
        <w:pStyle w:val="Paragrafoelenco"/>
        <w:numPr>
          <w:ilvl w:val="0"/>
          <w:numId w:val="8"/>
        </w:numPr>
        <w:autoSpaceDE w:val="0"/>
        <w:autoSpaceDN w:val="0"/>
        <w:adjustRightInd w:val="0"/>
        <w:contextualSpacing/>
        <w:jc w:val="both"/>
        <w:rPr>
          <w:rFonts w:asciiTheme="minorHAnsi" w:eastAsia="Times New Roman" w:hAnsiTheme="minorHAnsi" w:cstheme="minorHAnsi"/>
          <w:lang w:eastAsia="it-IT"/>
        </w:rPr>
      </w:pPr>
      <w:r w:rsidRPr="00DA7F65">
        <w:rPr>
          <w:rFonts w:asciiTheme="minorHAnsi" w:eastAsia="Times New Roman" w:hAnsiTheme="minorHAnsi" w:cstheme="minorHAnsi"/>
          <w:lang w:eastAsia="it-IT"/>
        </w:rPr>
        <w:t>N. 1 viaggio a Nizza per due persone</w:t>
      </w:r>
      <w:r w:rsidR="009D4689" w:rsidRPr="00DA7F65">
        <w:rPr>
          <w:rFonts w:asciiTheme="minorHAnsi" w:eastAsia="Times New Roman" w:hAnsiTheme="minorHAnsi" w:cstheme="minorHAnsi"/>
          <w:lang w:eastAsia="it-IT"/>
        </w:rPr>
        <w:t>, comprensivo di:</w:t>
      </w:r>
    </w:p>
    <w:p w14:paraId="704CDD7D" w14:textId="77777777" w:rsidR="009D4689" w:rsidRPr="00DA7F65" w:rsidRDefault="009D4689" w:rsidP="009D4689">
      <w:pPr>
        <w:pStyle w:val="Paragrafoelenco"/>
        <w:autoSpaceDE w:val="0"/>
        <w:autoSpaceDN w:val="0"/>
        <w:adjustRightInd w:val="0"/>
        <w:contextualSpacing/>
        <w:jc w:val="both"/>
        <w:rPr>
          <w:rFonts w:asciiTheme="minorHAnsi" w:eastAsia="Times New Roman" w:hAnsiTheme="minorHAnsi" w:cstheme="minorHAnsi"/>
          <w:lang w:eastAsia="it-IT"/>
        </w:rPr>
      </w:pPr>
    </w:p>
    <w:p w14:paraId="1B76D6BD" w14:textId="47D056AB" w:rsidR="00F1162C" w:rsidRPr="00DA7F65" w:rsidRDefault="00F1162C" w:rsidP="00F1162C">
      <w:pPr>
        <w:pStyle w:val="Paragrafoelenco"/>
        <w:numPr>
          <w:ilvl w:val="1"/>
          <w:numId w:val="9"/>
        </w:numPr>
        <w:jc w:val="both"/>
        <w:rPr>
          <w:rFonts w:asciiTheme="minorHAnsi" w:hAnsiTheme="minorHAnsi" w:cstheme="minorHAnsi"/>
        </w:rPr>
      </w:pPr>
      <w:r w:rsidRPr="00DA7F65">
        <w:rPr>
          <w:rFonts w:asciiTheme="minorHAnsi" w:hAnsiTheme="minorHAnsi" w:cstheme="minorHAnsi"/>
        </w:rPr>
        <w:t xml:space="preserve">Trasferimento aereo </w:t>
      </w:r>
      <w:proofErr w:type="spellStart"/>
      <w:r w:rsidRPr="00DA7F65">
        <w:rPr>
          <w:rFonts w:asciiTheme="minorHAnsi" w:hAnsiTheme="minorHAnsi" w:cstheme="minorHAnsi"/>
        </w:rPr>
        <w:t>a/r</w:t>
      </w:r>
      <w:proofErr w:type="spellEnd"/>
      <w:r w:rsidRPr="00DA7F65">
        <w:rPr>
          <w:rFonts w:asciiTheme="minorHAnsi" w:hAnsiTheme="minorHAnsi" w:cstheme="minorHAnsi"/>
        </w:rPr>
        <w:t xml:space="preserve"> Roma</w:t>
      </w:r>
      <w:r w:rsidR="009D4689" w:rsidRPr="00DA7F65">
        <w:rPr>
          <w:rFonts w:asciiTheme="minorHAnsi" w:hAnsiTheme="minorHAnsi" w:cstheme="minorHAnsi"/>
        </w:rPr>
        <w:t>-</w:t>
      </w:r>
      <w:r w:rsidRPr="00DA7F65">
        <w:rPr>
          <w:rFonts w:asciiTheme="minorHAnsi" w:hAnsiTheme="minorHAnsi" w:cstheme="minorHAnsi"/>
        </w:rPr>
        <w:t>Nizza per il vincitore ed un accompagnatore</w:t>
      </w:r>
      <w:r w:rsidR="009D4689" w:rsidRPr="00DA7F65">
        <w:rPr>
          <w:rFonts w:asciiTheme="minorHAnsi" w:hAnsiTheme="minorHAnsi" w:cstheme="minorHAnsi"/>
        </w:rPr>
        <w:t>;</w:t>
      </w:r>
    </w:p>
    <w:p w14:paraId="3918E302" w14:textId="5A2DF7D7" w:rsidR="00F1162C" w:rsidRPr="00DA7F65" w:rsidRDefault="00F1162C" w:rsidP="00F1162C">
      <w:pPr>
        <w:pStyle w:val="Paragrafoelenco"/>
        <w:numPr>
          <w:ilvl w:val="1"/>
          <w:numId w:val="9"/>
        </w:numPr>
        <w:autoSpaceDE w:val="0"/>
        <w:autoSpaceDN w:val="0"/>
        <w:adjustRightInd w:val="0"/>
        <w:contextualSpacing/>
        <w:jc w:val="both"/>
        <w:rPr>
          <w:rFonts w:asciiTheme="minorHAnsi" w:eastAsia="Times New Roman" w:hAnsiTheme="minorHAnsi" w:cstheme="minorHAnsi"/>
          <w:lang w:eastAsia="it-IT"/>
        </w:rPr>
      </w:pPr>
      <w:r w:rsidRPr="00DA7F65">
        <w:rPr>
          <w:rFonts w:asciiTheme="minorHAnsi" w:eastAsia="Times New Roman" w:hAnsiTheme="minorHAnsi" w:cstheme="minorHAnsi"/>
          <w:lang w:eastAsia="it-IT"/>
        </w:rPr>
        <w:t>Due notti in hotel a 5 stelle a Nizza, con sistemazione in junior suite e trattamento di pernottamento e prima colazione;</w:t>
      </w:r>
    </w:p>
    <w:p w14:paraId="3089D09E" w14:textId="1E99B6EA" w:rsidR="009D4689" w:rsidRPr="00DA7F65" w:rsidRDefault="009D4689" w:rsidP="00F1162C">
      <w:pPr>
        <w:pStyle w:val="Paragrafoelenco"/>
        <w:numPr>
          <w:ilvl w:val="1"/>
          <w:numId w:val="9"/>
        </w:numPr>
        <w:autoSpaceDE w:val="0"/>
        <w:autoSpaceDN w:val="0"/>
        <w:adjustRightInd w:val="0"/>
        <w:contextualSpacing/>
        <w:jc w:val="both"/>
        <w:rPr>
          <w:rFonts w:asciiTheme="minorHAnsi" w:eastAsia="Times New Roman" w:hAnsiTheme="minorHAnsi" w:cstheme="minorHAnsi"/>
          <w:lang w:eastAsia="it-IT"/>
        </w:rPr>
      </w:pPr>
      <w:r w:rsidRPr="00DA7F65">
        <w:rPr>
          <w:rFonts w:asciiTheme="minorHAnsi" w:eastAsia="Times New Roman" w:hAnsiTheme="minorHAnsi" w:cstheme="minorHAnsi"/>
          <w:lang w:eastAsia="it-IT"/>
        </w:rPr>
        <w:t xml:space="preserve">Trasferimento </w:t>
      </w:r>
      <w:proofErr w:type="spellStart"/>
      <w:r w:rsidRPr="00DA7F65">
        <w:rPr>
          <w:rFonts w:asciiTheme="minorHAnsi" w:eastAsia="Times New Roman" w:hAnsiTheme="minorHAnsi" w:cstheme="minorHAnsi"/>
          <w:lang w:eastAsia="it-IT"/>
        </w:rPr>
        <w:t>a/r</w:t>
      </w:r>
      <w:proofErr w:type="spellEnd"/>
      <w:r w:rsidRPr="00DA7F65">
        <w:rPr>
          <w:rFonts w:asciiTheme="minorHAnsi" w:eastAsia="Times New Roman" w:hAnsiTheme="minorHAnsi" w:cstheme="minorHAnsi"/>
          <w:lang w:eastAsia="it-IT"/>
        </w:rPr>
        <w:t xml:space="preserve"> aeroporto/hotel/aeroporto a Nizza.</w:t>
      </w:r>
    </w:p>
    <w:p w14:paraId="7183CE4E" w14:textId="77777777" w:rsidR="00F1162C" w:rsidRPr="00DA7F65" w:rsidRDefault="00F1162C" w:rsidP="00F1162C">
      <w:pPr>
        <w:autoSpaceDE w:val="0"/>
        <w:autoSpaceDN w:val="0"/>
        <w:adjustRightInd w:val="0"/>
        <w:contextualSpacing/>
        <w:jc w:val="both"/>
        <w:rPr>
          <w:rFonts w:asciiTheme="minorHAnsi" w:hAnsiTheme="minorHAnsi" w:cstheme="minorHAnsi"/>
          <w:sz w:val="22"/>
          <w:szCs w:val="22"/>
        </w:rPr>
      </w:pPr>
    </w:p>
    <w:p w14:paraId="688E7BD2" w14:textId="77777777" w:rsidR="00F1162C" w:rsidRPr="00DA7F65" w:rsidRDefault="00F1162C" w:rsidP="00F1162C">
      <w:pPr>
        <w:autoSpaceDE w:val="0"/>
        <w:autoSpaceDN w:val="0"/>
        <w:adjustRightInd w:val="0"/>
        <w:contextualSpacing/>
        <w:jc w:val="both"/>
        <w:rPr>
          <w:rFonts w:asciiTheme="minorHAnsi" w:eastAsia="Calibri" w:hAnsiTheme="minorHAnsi" w:cstheme="minorHAnsi"/>
          <w:sz w:val="22"/>
          <w:szCs w:val="22"/>
          <w:lang w:eastAsia="ar-SA"/>
        </w:rPr>
      </w:pPr>
      <w:r w:rsidRPr="00DA7F65">
        <w:rPr>
          <w:rFonts w:asciiTheme="minorHAnsi" w:eastAsia="Calibri" w:hAnsiTheme="minorHAnsi" w:cstheme="minorHAnsi"/>
          <w:sz w:val="22"/>
          <w:szCs w:val="22"/>
          <w:lang w:eastAsia="ar-SA"/>
        </w:rPr>
        <w:t>Sono esclusi i pasti e tutto quanto non espressamente indicato.</w:t>
      </w:r>
    </w:p>
    <w:p w14:paraId="3D31204C" w14:textId="142EF5D0" w:rsidR="00F1162C" w:rsidRPr="00DA7F65" w:rsidRDefault="00F1162C" w:rsidP="00F1162C">
      <w:pPr>
        <w:jc w:val="both"/>
        <w:rPr>
          <w:rFonts w:asciiTheme="minorHAnsi" w:eastAsia="Calibri" w:hAnsiTheme="minorHAnsi" w:cstheme="minorHAnsi"/>
          <w:sz w:val="22"/>
          <w:szCs w:val="22"/>
          <w:lang w:eastAsia="ar-SA"/>
        </w:rPr>
      </w:pPr>
      <w:r w:rsidRPr="00DA7F65">
        <w:rPr>
          <w:rFonts w:asciiTheme="minorHAnsi" w:eastAsia="Calibri" w:hAnsiTheme="minorHAnsi" w:cstheme="minorHAnsi"/>
          <w:sz w:val="22"/>
          <w:szCs w:val="22"/>
          <w:lang w:eastAsia="ar-SA"/>
        </w:rPr>
        <w:t>Si specifica che il premio sopra descritto - e tutti i servizi ad esso collegati - potranno essere utilizzati esclusivamente entro il 24/12/2023</w:t>
      </w:r>
      <w:r w:rsidR="009D4689" w:rsidRPr="00DA7F65">
        <w:rPr>
          <w:rFonts w:asciiTheme="minorHAnsi" w:eastAsia="Calibri" w:hAnsiTheme="minorHAnsi" w:cstheme="minorHAnsi"/>
          <w:sz w:val="22"/>
          <w:szCs w:val="22"/>
          <w:lang w:eastAsia="ar-SA"/>
        </w:rPr>
        <w:t xml:space="preserve"> (data ultima di rientro)</w:t>
      </w:r>
      <w:r w:rsidRPr="00DA7F65">
        <w:rPr>
          <w:rFonts w:asciiTheme="minorHAnsi" w:eastAsia="Calibri" w:hAnsiTheme="minorHAnsi" w:cstheme="minorHAnsi"/>
          <w:sz w:val="22"/>
          <w:szCs w:val="22"/>
          <w:lang w:eastAsia="ar-SA"/>
        </w:rPr>
        <w:t xml:space="preserve"> con esclusione dei mesi di luglio e agosto</w:t>
      </w:r>
      <w:r w:rsidR="009D4689" w:rsidRPr="00DA7F65">
        <w:rPr>
          <w:rFonts w:asciiTheme="minorHAnsi" w:eastAsia="Calibri" w:hAnsiTheme="minorHAnsi" w:cstheme="minorHAnsi"/>
          <w:sz w:val="22"/>
          <w:szCs w:val="22"/>
          <w:lang w:eastAsia="ar-SA"/>
        </w:rPr>
        <w:t xml:space="preserve"> 2023</w:t>
      </w:r>
      <w:r w:rsidRPr="00DA7F65">
        <w:rPr>
          <w:rFonts w:asciiTheme="minorHAnsi" w:eastAsia="Calibri" w:hAnsiTheme="minorHAnsi" w:cstheme="minorHAnsi"/>
          <w:sz w:val="22"/>
          <w:szCs w:val="22"/>
          <w:lang w:eastAsia="ar-SA"/>
        </w:rPr>
        <w:t xml:space="preserve">, </w:t>
      </w:r>
      <w:r w:rsidR="009D4689" w:rsidRPr="00DA7F65">
        <w:rPr>
          <w:rFonts w:asciiTheme="minorHAnsi" w:eastAsia="Calibri" w:hAnsiTheme="minorHAnsi" w:cstheme="minorHAnsi"/>
          <w:sz w:val="22"/>
          <w:szCs w:val="22"/>
          <w:lang w:eastAsia="ar-SA"/>
        </w:rPr>
        <w:t xml:space="preserve">del periodo di svolgimento del Gran Premio di Monaco dal 26 al 28 maggio 2023. </w:t>
      </w:r>
    </w:p>
    <w:p w14:paraId="20B0EADD" w14:textId="4C039ECD" w:rsidR="00F1162C" w:rsidRPr="00DA7F65" w:rsidRDefault="009D4689" w:rsidP="00F1162C">
      <w:pPr>
        <w:jc w:val="both"/>
        <w:rPr>
          <w:rFonts w:asciiTheme="minorHAnsi" w:eastAsia="Calibri" w:hAnsiTheme="minorHAnsi" w:cstheme="minorHAnsi"/>
          <w:sz w:val="22"/>
          <w:szCs w:val="22"/>
          <w:lang w:eastAsia="ar-SA"/>
        </w:rPr>
      </w:pPr>
      <w:r w:rsidRPr="00DA7F65">
        <w:rPr>
          <w:rFonts w:asciiTheme="minorHAnsi" w:eastAsia="Calibri" w:hAnsiTheme="minorHAnsi" w:cstheme="minorHAnsi"/>
          <w:sz w:val="22"/>
          <w:szCs w:val="22"/>
          <w:lang w:eastAsia="ar-SA"/>
        </w:rPr>
        <w:t xml:space="preserve">Il vincitore dovrà comunicare la data prescelta per la partenza con un preavviso di 90 giorni che sarà soggetta a verifica di disponibilità. </w:t>
      </w:r>
    </w:p>
    <w:p w14:paraId="2ED39E33" w14:textId="77777777" w:rsidR="009D4689" w:rsidRPr="00DA7F65" w:rsidRDefault="009D4689" w:rsidP="00F1162C">
      <w:pPr>
        <w:jc w:val="both"/>
        <w:rPr>
          <w:rFonts w:asciiTheme="minorHAnsi" w:hAnsiTheme="minorHAnsi" w:cstheme="minorHAnsi"/>
          <w:sz w:val="22"/>
          <w:szCs w:val="22"/>
        </w:rPr>
      </w:pPr>
    </w:p>
    <w:p w14:paraId="3E2EDF4D" w14:textId="41EFFD42" w:rsidR="00F1162C" w:rsidRPr="00DA7F65" w:rsidRDefault="00F1162C" w:rsidP="00F1162C">
      <w:pPr>
        <w:jc w:val="both"/>
        <w:rPr>
          <w:rFonts w:asciiTheme="minorHAnsi" w:eastAsia="Calibri" w:hAnsiTheme="minorHAnsi" w:cstheme="minorHAnsi"/>
          <w:sz w:val="22"/>
          <w:szCs w:val="22"/>
          <w:lang w:eastAsia="ar-SA"/>
        </w:rPr>
      </w:pPr>
      <w:r w:rsidRPr="00DA7F65">
        <w:rPr>
          <w:rFonts w:asciiTheme="minorHAnsi" w:eastAsia="Calibri" w:hAnsiTheme="minorHAnsi" w:cstheme="minorHAnsi"/>
          <w:sz w:val="22"/>
          <w:szCs w:val="22"/>
          <w:lang w:eastAsia="ar-SA"/>
        </w:rPr>
        <w:t>Si specifica inoltre che:</w:t>
      </w:r>
    </w:p>
    <w:p w14:paraId="27395D99" w14:textId="2338CB5E" w:rsidR="00F1162C" w:rsidRPr="00DA7F65" w:rsidRDefault="00F1162C" w:rsidP="009D4689">
      <w:pPr>
        <w:pStyle w:val="Paragrafoelenco"/>
        <w:numPr>
          <w:ilvl w:val="0"/>
          <w:numId w:val="10"/>
        </w:numPr>
        <w:jc w:val="both"/>
        <w:rPr>
          <w:rFonts w:asciiTheme="minorHAnsi" w:hAnsiTheme="minorHAnsi" w:cstheme="minorHAnsi"/>
        </w:rPr>
      </w:pPr>
      <w:r w:rsidRPr="00DA7F65">
        <w:rPr>
          <w:rFonts w:asciiTheme="minorHAnsi" w:hAnsiTheme="minorHAnsi" w:cstheme="minorHAnsi"/>
        </w:rPr>
        <w:t>per poter usufruire del premio, entrambi i viaggiatori dovranno essere maggiorenni e in possesso di un documento in corso di validità ed in regola con le norme di ingresso nel Paese di destinazione</w:t>
      </w:r>
      <w:r w:rsidR="00F016CC" w:rsidRPr="00DA7F65">
        <w:rPr>
          <w:rFonts w:asciiTheme="minorHAnsi" w:hAnsiTheme="minorHAnsi" w:cstheme="minorHAnsi"/>
        </w:rPr>
        <w:t>, in caso di partecipante minorenne l’accompagnatore dovrà essere necessariamente un genitore o tutore legale;</w:t>
      </w:r>
      <w:r w:rsidRPr="00DA7F65">
        <w:rPr>
          <w:rFonts w:asciiTheme="minorHAnsi" w:hAnsiTheme="minorHAnsi" w:cstheme="minorHAnsi"/>
        </w:rPr>
        <w:t xml:space="preserve"> </w:t>
      </w:r>
    </w:p>
    <w:p w14:paraId="5EC87B24" w14:textId="77777777" w:rsidR="00F1162C" w:rsidRPr="00DA7F65" w:rsidRDefault="00F1162C" w:rsidP="009D4689">
      <w:pPr>
        <w:pStyle w:val="Paragrafoelenco"/>
        <w:numPr>
          <w:ilvl w:val="0"/>
          <w:numId w:val="10"/>
        </w:numPr>
        <w:jc w:val="both"/>
        <w:rPr>
          <w:rFonts w:asciiTheme="minorHAnsi" w:hAnsiTheme="minorHAnsi" w:cstheme="minorHAnsi"/>
        </w:rPr>
      </w:pPr>
      <w:r w:rsidRPr="00DA7F65">
        <w:rPr>
          <w:rFonts w:asciiTheme="minorHAnsi" w:hAnsiTheme="minorHAnsi" w:cstheme="minorHAnsi"/>
        </w:rPr>
        <w:lastRenderedPageBreak/>
        <w:t>l’hotel potrebbe richiedere una carta di credito a garanzia;</w:t>
      </w:r>
    </w:p>
    <w:p w14:paraId="4C28F5A2" w14:textId="77777777" w:rsidR="00F1162C" w:rsidRPr="00DA7F65" w:rsidRDefault="00F1162C" w:rsidP="009D4689">
      <w:pPr>
        <w:pStyle w:val="Paragrafoelenco"/>
        <w:numPr>
          <w:ilvl w:val="0"/>
          <w:numId w:val="10"/>
        </w:numPr>
        <w:jc w:val="both"/>
        <w:rPr>
          <w:rFonts w:asciiTheme="minorHAnsi" w:hAnsiTheme="minorHAnsi" w:cstheme="minorHAnsi"/>
        </w:rPr>
      </w:pPr>
      <w:r w:rsidRPr="00DA7F65">
        <w:rPr>
          <w:rFonts w:asciiTheme="minorHAnsi" w:hAnsiTheme="minorHAnsi" w:cstheme="minorHAnsi"/>
        </w:rPr>
        <w:t>Il premio non è convertibile in denaro, né in alcun modo modificabile, né è data alcuna facoltà al vincitore di richiedere, con o senza l’aggiunta di somme in denaro, la possibilità di ricevere un premio diverso;</w:t>
      </w:r>
    </w:p>
    <w:p w14:paraId="5A6434B9" w14:textId="5A42FDB0" w:rsidR="00F1162C" w:rsidRPr="00DA7F65" w:rsidRDefault="00F1162C" w:rsidP="009D4689">
      <w:pPr>
        <w:pStyle w:val="Paragrafoelenco"/>
        <w:numPr>
          <w:ilvl w:val="0"/>
          <w:numId w:val="10"/>
        </w:numPr>
        <w:jc w:val="both"/>
        <w:rPr>
          <w:rFonts w:asciiTheme="minorHAnsi" w:hAnsiTheme="minorHAnsi" w:cstheme="minorHAnsi"/>
        </w:rPr>
      </w:pPr>
      <w:r w:rsidRPr="00DA7F65">
        <w:rPr>
          <w:rFonts w:asciiTheme="minorHAnsi" w:hAnsiTheme="minorHAnsi" w:cstheme="minorHAnsi"/>
        </w:rPr>
        <w:t>Qualora il premio sopra descritto non fosse disponibile per motivi di forza maggiore indipendenti dalla volontà dal promotore, lo stesso potrà essere sostituito con un premio analogo di valore uguale o superiore.</w:t>
      </w:r>
    </w:p>
    <w:p w14:paraId="570B2A6B" w14:textId="23F5B065" w:rsidR="009D4689" w:rsidRPr="00DA7F65" w:rsidRDefault="009D4689" w:rsidP="009D4689">
      <w:pPr>
        <w:pStyle w:val="Paragrafoelenco"/>
        <w:numPr>
          <w:ilvl w:val="0"/>
          <w:numId w:val="10"/>
        </w:numPr>
        <w:jc w:val="both"/>
        <w:rPr>
          <w:rFonts w:asciiTheme="minorHAnsi" w:hAnsiTheme="minorHAnsi" w:cstheme="minorHAnsi"/>
        </w:rPr>
      </w:pPr>
      <w:r w:rsidRPr="00DA7F65">
        <w:rPr>
          <w:rFonts w:asciiTheme="minorHAnsi" w:hAnsiTheme="minorHAnsi" w:cstheme="minorHAnsi"/>
        </w:rPr>
        <w:t>Il vincitore e i suoi accompagnatori dovranno osservare in ogni momento le restrizioni Covid-19 e le leggi e i regolamenti sulla salute e la sicurezza applicabili al viaggio, all'hotel e alle attività, se richiesti.</w:t>
      </w:r>
    </w:p>
    <w:p w14:paraId="36EB88F3" w14:textId="77777777" w:rsidR="00945DDB" w:rsidRPr="00DA7F65" w:rsidRDefault="00945DDB" w:rsidP="00945DDB">
      <w:pPr>
        <w:autoSpaceDE w:val="0"/>
        <w:autoSpaceDN w:val="0"/>
        <w:adjustRightInd w:val="0"/>
        <w:jc w:val="both"/>
        <w:rPr>
          <w:rFonts w:asciiTheme="minorHAnsi" w:hAnsiTheme="minorHAnsi" w:cstheme="minorHAnsi"/>
          <w:color w:val="000000" w:themeColor="text1"/>
          <w:sz w:val="22"/>
          <w:szCs w:val="22"/>
        </w:rPr>
      </w:pPr>
    </w:p>
    <w:p w14:paraId="5D9EF26B"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COMUNICAZIONE AI VINCITORI:</w:t>
      </w:r>
    </w:p>
    <w:p w14:paraId="35C6D447" w14:textId="56EA984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Il vincitore </w:t>
      </w:r>
      <w:r w:rsidR="009D4689" w:rsidRPr="00DA7F65">
        <w:rPr>
          <w:rFonts w:asciiTheme="minorHAnsi" w:hAnsiTheme="minorHAnsi" w:cstheme="minorHAnsi"/>
          <w:sz w:val="22"/>
          <w:szCs w:val="22"/>
        </w:rPr>
        <w:t>sarà</w:t>
      </w:r>
      <w:r w:rsidR="00CE3CFB" w:rsidRPr="00DA7F65">
        <w:rPr>
          <w:rFonts w:asciiTheme="minorHAnsi" w:hAnsiTheme="minorHAnsi" w:cstheme="minorHAnsi"/>
          <w:sz w:val="22"/>
          <w:szCs w:val="22"/>
        </w:rPr>
        <w:t xml:space="preserve"> proclamato durante la proiezione cinematografica oggetto della promozione, e</w:t>
      </w:r>
      <w:r w:rsidR="009D4689" w:rsidRPr="00DA7F65">
        <w:rPr>
          <w:rFonts w:asciiTheme="minorHAnsi" w:hAnsiTheme="minorHAnsi" w:cstheme="minorHAnsi"/>
          <w:sz w:val="22"/>
          <w:szCs w:val="22"/>
        </w:rPr>
        <w:t xml:space="preserve"> contattato telefonicamente</w:t>
      </w:r>
      <w:r w:rsidR="00CE3CFB" w:rsidRPr="00DA7F65">
        <w:rPr>
          <w:rFonts w:asciiTheme="minorHAnsi" w:hAnsiTheme="minorHAnsi" w:cstheme="minorHAnsi"/>
          <w:sz w:val="22"/>
          <w:szCs w:val="22"/>
        </w:rPr>
        <w:t>. R</w:t>
      </w:r>
      <w:r w:rsidRPr="00DA7F65">
        <w:rPr>
          <w:rFonts w:asciiTheme="minorHAnsi" w:hAnsiTheme="minorHAnsi" w:cstheme="minorHAnsi"/>
          <w:sz w:val="22"/>
          <w:szCs w:val="22"/>
        </w:rPr>
        <w:t xml:space="preserve">iceverà </w:t>
      </w:r>
      <w:r w:rsidR="00CE3CFB" w:rsidRPr="00DA7F65">
        <w:rPr>
          <w:rFonts w:asciiTheme="minorHAnsi" w:hAnsiTheme="minorHAnsi" w:cstheme="minorHAnsi"/>
          <w:sz w:val="22"/>
          <w:szCs w:val="22"/>
        </w:rPr>
        <w:t xml:space="preserve">inoltre </w:t>
      </w:r>
      <w:r w:rsidRPr="00DA7F65">
        <w:rPr>
          <w:rFonts w:asciiTheme="minorHAnsi" w:hAnsiTheme="minorHAnsi" w:cstheme="minorHAnsi"/>
          <w:sz w:val="22"/>
          <w:szCs w:val="22"/>
        </w:rPr>
        <w:t xml:space="preserve">un messaggio di posta elettronica, e sarà considerato irreperibile se non risponderà al messaggio stesso con la formale accettazione del premio entro 5 giorni dall’invio della comunicazione di vincita: le modalità per la risposta e per l’accettazione del premio saranno indicate nella comunicazione di vincita. </w:t>
      </w:r>
    </w:p>
    <w:p w14:paraId="27CA86BB"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Le riserve saranno contattate in caso di irreperibilità del vincitore, con le medesime modalità, e saranno considerate irreperibili se non risponderanno al messaggio stesso entro 5 giorni dall’invio della comunicazione di vincita. In caso di mancata risposta o mancanza dei requisiti del vincitore e delle riserve, il premio eventualmente non assegnato verrà devoluto alla Onlus nel seguito specificata.</w:t>
      </w:r>
    </w:p>
    <w:p w14:paraId="1F9F6CBB" w14:textId="77777777" w:rsidR="00945DDB" w:rsidRPr="00DA7F65" w:rsidRDefault="00945DDB" w:rsidP="00945DDB">
      <w:pPr>
        <w:jc w:val="both"/>
        <w:rPr>
          <w:rFonts w:asciiTheme="minorHAnsi" w:hAnsiTheme="minorHAnsi" w:cstheme="minorHAnsi"/>
          <w:sz w:val="22"/>
          <w:szCs w:val="22"/>
        </w:rPr>
      </w:pPr>
    </w:p>
    <w:p w14:paraId="421B0FA2"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Il vincitore che avrà correttamente accettato il premio, sarà ricontattato per la comunicazione delle modalità di erogazione del premio vinto. </w:t>
      </w:r>
    </w:p>
    <w:p w14:paraId="2333A18E" w14:textId="77777777" w:rsidR="00945DDB" w:rsidRPr="00DA7F65" w:rsidRDefault="00945DDB" w:rsidP="00945DDB">
      <w:pPr>
        <w:jc w:val="both"/>
        <w:rPr>
          <w:rFonts w:asciiTheme="minorHAnsi" w:hAnsiTheme="minorHAnsi" w:cstheme="minorHAnsi"/>
          <w:sz w:val="22"/>
          <w:szCs w:val="22"/>
        </w:rPr>
      </w:pPr>
    </w:p>
    <w:p w14:paraId="0EC9870D"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 xml:space="preserve">Si precisa che, ai fini della validazione della vincita e pena il decadimento della stessa: </w:t>
      </w:r>
    </w:p>
    <w:p w14:paraId="644EB59E" w14:textId="77777777" w:rsidR="00945DDB" w:rsidRPr="00DA7F65" w:rsidRDefault="00945DDB" w:rsidP="00945DDB">
      <w:pPr>
        <w:pStyle w:val="Paragrafoelenco"/>
        <w:numPr>
          <w:ilvl w:val="0"/>
          <w:numId w:val="2"/>
        </w:numPr>
        <w:jc w:val="both"/>
        <w:rPr>
          <w:rFonts w:asciiTheme="minorHAnsi" w:hAnsiTheme="minorHAnsi" w:cstheme="minorHAnsi"/>
        </w:rPr>
      </w:pPr>
      <w:r w:rsidRPr="00DA7F65">
        <w:rPr>
          <w:rFonts w:asciiTheme="minorHAnsi" w:hAnsiTheme="minorHAnsi" w:cstheme="minorHAnsi"/>
        </w:rPr>
        <w:t xml:space="preserve">l’accettazione del premio dovrà essere a nome del partecipante estratto come vincitore ed inviata dall’indirizzo e-mail fornito dal vincitore in fase di registrazione; non saranno considerate valide accettazioni provenienti da nomi o indirizzi e-mail diversi rispetto a quelli estratti; </w:t>
      </w:r>
    </w:p>
    <w:p w14:paraId="2AF964BA" w14:textId="77777777" w:rsidR="009D4689" w:rsidRPr="00DA7F65" w:rsidRDefault="009D4689" w:rsidP="00945DDB">
      <w:pPr>
        <w:jc w:val="both"/>
        <w:rPr>
          <w:rFonts w:asciiTheme="minorHAnsi" w:hAnsiTheme="minorHAnsi" w:cstheme="minorHAnsi"/>
          <w:sz w:val="22"/>
          <w:szCs w:val="22"/>
        </w:rPr>
      </w:pPr>
    </w:p>
    <w:p w14:paraId="3CD0211B" w14:textId="082C6A5F"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La Società Promotrice e la Società Delegata non si assumono alcuna responsabilità nel caso in cui si verifichi una delle seguenti condizioni:</w:t>
      </w:r>
    </w:p>
    <w:p w14:paraId="1792E0DA" w14:textId="77777777" w:rsidR="00945DDB" w:rsidRPr="00DA7F65" w:rsidRDefault="00945DDB" w:rsidP="00945DDB">
      <w:pPr>
        <w:pStyle w:val="Paragrafoelenco"/>
        <w:numPr>
          <w:ilvl w:val="0"/>
          <w:numId w:val="3"/>
        </w:numPr>
        <w:suppressAutoHyphens w:val="0"/>
        <w:jc w:val="both"/>
        <w:rPr>
          <w:rFonts w:asciiTheme="minorHAnsi" w:hAnsiTheme="minorHAnsi" w:cstheme="minorHAnsi"/>
        </w:rPr>
      </w:pPr>
      <w:r w:rsidRPr="00DA7F65">
        <w:rPr>
          <w:rFonts w:asciiTheme="minorHAnsi" w:hAnsiTheme="minorHAnsi" w:cstheme="minorHAnsi"/>
        </w:rPr>
        <w:t>La mailbox di un vincitore risulti piena;</w:t>
      </w:r>
    </w:p>
    <w:p w14:paraId="78C8CF14" w14:textId="77777777" w:rsidR="00945DDB" w:rsidRPr="00DA7F65" w:rsidRDefault="00945DDB" w:rsidP="00945DDB">
      <w:pPr>
        <w:pStyle w:val="Paragrafoelenco"/>
        <w:numPr>
          <w:ilvl w:val="0"/>
          <w:numId w:val="3"/>
        </w:numPr>
        <w:suppressAutoHyphens w:val="0"/>
        <w:jc w:val="both"/>
        <w:rPr>
          <w:rFonts w:asciiTheme="minorHAnsi" w:hAnsiTheme="minorHAnsi" w:cstheme="minorHAnsi"/>
        </w:rPr>
      </w:pPr>
      <w:r w:rsidRPr="00DA7F65">
        <w:rPr>
          <w:rFonts w:asciiTheme="minorHAnsi" w:hAnsiTheme="minorHAnsi" w:cstheme="minorHAnsi"/>
        </w:rPr>
        <w:t>L’e-mail indicata dal partecipante in fase di registrazione risulti inesistente, errata o incompleta;</w:t>
      </w:r>
    </w:p>
    <w:p w14:paraId="4ABD21D5" w14:textId="77777777" w:rsidR="00945DDB" w:rsidRPr="00DA7F65" w:rsidRDefault="00945DDB" w:rsidP="00945DDB">
      <w:pPr>
        <w:pStyle w:val="Paragrafoelenco"/>
        <w:numPr>
          <w:ilvl w:val="0"/>
          <w:numId w:val="3"/>
        </w:numPr>
        <w:suppressAutoHyphens w:val="0"/>
        <w:jc w:val="both"/>
        <w:rPr>
          <w:rFonts w:asciiTheme="minorHAnsi" w:hAnsiTheme="minorHAnsi" w:cstheme="minorHAnsi"/>
        </w:rPr>
      </w:pPr>
      <w:r w:rsidRPr="00DA7F65">
        <w:rPr>
          <w:rFonts w:asciiTheme="minorHAnsi" w:hAnsiTheme="minorHAnsi" w:cstheme="minorHAnsi"/>
        </w:rPr>
        <w:t xml:space="preserve">Non vi sia risposta </w:t>
      </w:r>
      <w:proofErr w:type="spellStart"/>
      <w:r w:rsidRPr="00DA7F65">
        <w:rPr>
          <w:rFonts w:asciiTheme="minorHAnsi" w:hAnsiTheme="minorHAnsi" w:cstheme="minorHAnsi"/>
        </w:rPr>
        <w:t>dall’host</w:t>
      </w:r>
      <w:proofErr w:type="spellEnd"/>
      <w:r w:rsidRPr="00DA7F65">
        <w:rPr>
          <w:rFonts w:asciiTheme="minorHAnsi" w:hAnsiTheme="minorHAnsi" w:cstheme="minorHAnsi"/>
        </w:rPr>
        <w:t xml:space="preserve"> computer dopo l’invio dell’e-mail di notifica della vincita;</w:t>
      </w:r>
    </w:p>
    <w:p w14:paraId="54C7D40D" w14:textId="77777777" w:rsidR="00945DDB" w:rsidRPr="00DA7F65" w:rsidRDefault="00945DDB" w:rsidP="00945DDB">
      <w:pPr>
        <w:pStyle w:val="Paragrafoelenco"/>
        <w:numPr>
          <w:ilvl w:val="0"/>
          <w:numId w:val="3"/>
        </w:numPr>
        <w:suppressAutoHyphens w:val="0"/>
        <w:jc w:val="both"/>
        <w:rPr>
          <w:rFonts w:asciiTheme="minorHAnsi" w:hAnsiTheme="minorHAnsi" w:cstheme="minorHAnsi"/>
        </w:rPr>
      </w:pPr>
      <w:r w:rsidRPr="00DA7F65">
        <w:rPr>
          <w:rFonts w:asciiTheme="minorHAnsi" w:hAnsiTheme="minorHAnsi" w:cstheme="minorHAnsi"/>
        </w:rPr>
        <w:t>La mailbox di un vincitore risulti disabilitata;</w:t>
      </w:r>
    </w:p>
    <w:p w14:paraId="111ED13D" w14:textId="77777777" w:rsidR="00945DDB" w:rsidRPr="00DA7F65" w:rsidRDefault="00945DDB" w:rsidP="00945DDB">
      <w:pPr>
        <w:pStyle w:val="Paragrafoelenco"/>
        <w:numPr>
          <w:ilvl w:val="0"/>
          <w:numId w:val="3"/>
        </w:numPr>
        <w:suppressAutoHyphens w:val="0"/>
        <w:jc w:val="both"/>
        <w:rPr>
          <w:rFonts w:asciiTheme="minorHAnsi" w:hAnsiTheme="minorHAnsi" w:cstheme="minorHAnsi"/>
        </w:rPr>
      </w:pPr>
      <w:r w:rsidRPr="00DA7F65">
        <w:rPr>
          <w:rFonts w:asciiTheme="minorHAnsi" w:hAnsiTheme="minorHAnsi" w:cstheme="minorHAnsi"/>
        </w:rPr>
        <w:t xml:space="preserve">L’e-mail indicata in fase di registrazione sia inserita in una </w:t>
      </w:r>
      <w:proofErr w:type="spellStart"/>
      <w:r w:rsidRPr="00DA7F65">
        <w:rPr>
          <w:rFonts w:asciiTheme="minorHAnsi" w:hAnsiTheme="minorHAnsi" w:cstheme="minorHAnsi"/>
        </w:rPr>
        <w:t>blacklist</w:t>
      </w:r>
      <w:proofErr w:type="spellEnd"/>
      <w:r w:rsidRPr="00DA7F65">
        <w:rPr>
          <w:rFonts w:asciiTheme="minorHAnsi" w:hAnsiTheme="minorHAnsi" w:cstheme="minorHAnsi"/>
        </w:rPr>
        <w:t>.</w:t>
      </w:r>
    </w:p>
    <w:p w14:paraId="664DD4D2" w14:textId="77777777" w:rsidR="00945DDB" w:rsidRPr="00DA7F65" w:rsidRDefault="00945DDB" w:rsidP="00945DDB">
      <w:pPr>
        <w:jc w:val="both"/>
        <w:rPr>
          <w:rFonts w:asciiTheme="minorHAnsi" w:hAnsiTheme="minorHAnsi" w:cstheme="minorHAnsi"/>
          <w:b/>
          <w:sz w:val="22"/>
          <w:szCs w:val="22"/>
        </w:rPr>
      </w:pPr>
    </w:p>
    <w:p w14:paraId="52EA56F4" w14:textId="77777777" w:rsidR="00945DDB" w:rsidRPr="00DA7F65" w:rsidRDefault="00945DDB" w:rsidP="00945DDB">
      <w:pPr>
        <w:jc w:val="both"/>
        <w:rPr>
          <w:rFonts w:asciiTheme="minorHAnsi" w:hAnsiTheme="minorHAnsi" w:cstheme="minorHAnsi"/>
          <w:b/>
          <w:sz w:val="22"/>
          <w:szCs w:val="22"/>
        </w:rPr>
      </w:pPr>
    </w:p>
    <w:p w14:paraId="0316A03E"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 xml:space="preserve">COSTI DI PARTECIPAZIONE:          </w:t>
      </w:r>
    </w:p>
    <w:p w14:paraId="160E1696"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Fatto salvo l’obbligo di acquisto, la partecipazione al concorso è gratuita, salvo il normale costo della connessione ad Internet;</w:t>
      </w:r>
    </w:p>
    <w:p w14:paraId="3585247A"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Il Soggetto Promotore non si assume nessuna responsabilità per qualsiasi problema di accesso, impedimento disfunzione o difficoltà riguardante gli strumenti tecnici, il computer, la linea telefonica, la trasmissione e la connessione, il collegamento Internet che possa impedire ad un utente di partecipare al concorso.</w:t>
      </w:r>
    </w:p>
    <w:p w14:paraId="4FD53EB3" w14:textId="77777777" w:rsidR="00945DDB" w:rsidRPr="00DA7F65" w:rsidRDefault="00945DDB" w:rsidP="00945DDB">
      <w:pPr>
        <w:pStyle w:val="Corpotesto"/>
        <w:rPr>
          <w:rFonts w:asciiTheme="minorHAnsi" w:hAnsiTheme="minorHAnsi" w:cstheme="minorHAnsi"/>
          <w:b/>
          <w:sz w:val="22"/>
          <w:szCs w:val="22"/>
        </w:rPr>
      </w:pPr>
    </w:p>
    <w:p w14:paraId="42D345D3" w14:textId="77777777" w:rsidR="00945DDB" w:rsidRPr="00DA7F65" w:rsidRDefault="00945DDB" w:rsidP="00945DDB">
      <w:pPr>
        <w:pStyle w:val="Corpotesto"/>
        <w:rPr>
          <w:rFonts w:asciiTheme="minorHAnsi" w:hAnsiTheme="minorHAnsi" w:cstheme="minorHAnsi"/>
          <w:b/>
          <w:sz w:val="22"/>
          <w:szCs w:val="22"/>
        </w:rPr>
      </w:pPr>
      <w:r w:rsidRPr="00DA7F65">
        <w:rPr>
          <w:rFonts w:asciiTheme="minorHAnsi" w:hAnsiTheme="minorHAnsi" w:cstheme="minorHAnsi"/>
          <w:b/>
          <w:sz w:val="22"/>
          <w:szCs w:val="22"/>
        </w:rPr>
        <w:t>SERVER E DATABASE PARTECIPANTI</w:t>
      </w:r>
    </w:p>
    <w:p w14:paraId="3E2A7F9A"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Il server di raccolta e gestione di tutti i dati relativi allo svolgimento della manifestazione a premio ha sede in Italia.</w:t>
      </w:r>
    </w:p>
    <w:p w14:paraId="7F6E0983"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Il Soggetto Promotore si rende disponibile a fornire alla Pubblica Amministrazione, dietro semplice richiesta, il database relativo alla manifestazione a premio.</w:t>
      </w:r>
    </w:p>
    <w:p w14:paraId="3B6FED3D" w14:textId="77777777" w:rsidR="00945DDB" w:rsidRPr="00DA7F65" w:rsidRDefault="00945DDB" w:rsidP="00945DDB">
      <w:pPr>
        <w:jc w:val="both"/>
        <w:rPr>
          <w:rFonts w:asciiTheme="minorHAnsi" w:hAnsiTheme="minorHAnsi" w:cstheme="minorHAnsi"/>
          <w:sz w:val="22"/>
          <w:szCs w:val="22"/>
        </w:rPr>
      </w:pPr>
    </w:p>
    <w:p w14:paraId="4FED005F" w14:textId="77777777" w:rsidR="00945DDB" w:rsidRPr="00DA7F65" w:rsidRDefault="00945DDB" w:rsidP="00945DDB">
      <w:pPr>
        <w:pStyle w:val="Titolo1"/>
        <w:rPr>
          <w:rFonts w:asciiTheme="minorHAnsi" w:hAnsiTheme="minorHAnsi" w:cstheme="minorHAnsi"/>
          <w:sz w:val="22"/>
          <w:szCs w:val="22"/>
        </w:rPr>
      </w:pPr>
      <w:r w:rsidRPr="00DA7F65">
        <w:rPr>
          <w:rFonts w:asciiTheme="minorHAnsi" w:hAnsiTheme="minorHAnsi" w:cstheme="minorHAnsi"/>
          <w:sz w:val="22"/>
          <w:szCs w:val="22"/>
        </w:rPr>
        <w:lastRenderedPageBreak/>
        <w:t>ONLUS:</w:t>
      </w:r>
    </w:p>
    <w:p w14:paraId="523413BA" w14:textId="77777777" w:rsidR="00945DDB" w:rsidRPr="00DA7F65" w:rsidRDefault="00945DDB" w:rsidP="00945DDB">
      <w:pPr>
        <w:jc w:val="both"/>
        <w:rPr>
          <w:rFonts w:asciiTheme="minorHAnsi" w:hAnsiTheme="minorHAnsi" w:cstheme="minorHAnsi"/>
          <w:sz w:val="22"/>
          <w:szCs w:val="22"/>
        </w:rPr>
      </w:pPr>
      <w:r w:rsidRPr="00DA7F65">
        <w:rPr>
          <w:rFonts w:asciiTheme="minorHAnsi" w:hAnsiTheme="minorHAnsi" w:cstheme="minorHAnsi"/>
          <w:sz w:val="22"/>
          <w:szCs w:val="22"/>
        </w:rPr>
        <w:t>Eventuali premi non richiesti o non assegnati, diversi da quelli rifiutati, verranno devoluti in beneficenza alla Onlus Susan G. Komen Italia, Codice Fiscale 06073831007 con sede in Roma, Circonvallazione Clodia 80/b.</w:t>
      </w:r>
    </w:p>
    <w:p w14:paraId="32E5B0E5" w14:textId="77777777" w:rsidR="00945DDB" w:rsidRPr="00DA7F65" w:rsidRDefault="00945DDB" w:rsidP="00945DDB">
      <w:pPr>
        <w:autoSpaceDE w:val="0"/>
        <w:autoSpaceDN w:val="0"/>
        <w:adjustRightInd w:val="0"/>
        <w:jc w:val="both"/>
        <w:rPr>
          <w:rFonts w:asciiTheme="minorHAnsi" w:hAnsiTheme="minorHAnsi" w:cstheme="minorHAnsi"/>
          <w:sz w:val="22"/>
          <w:szCs w:val="22"/>
        </w:rPr>
      </w:pPr>
    </w:p>
    <w:p w14:paraId="30C0115E" w14:textId="69B6B7A8" w:rsidR="00945DDB" w:rsidRPr="00DA7F65" w:rsidRDefault="00945DDB" w:rsidP="00945DDB">
      <w:pPr>
        <w:autoSpaceDE w:val="0"/>
        <w:autoSpaceDN w:val="0"/>
        <w:adjustRightInd w:val="0"/>
        <w:jc w:val="both"/>
        <w:rPr>
          <w:rFonts w:asciiTheme="minorHAnsi" w:hAnsiTheme="minorHAnsi" w:cstheme="minorHAnsi"/>
          <w:b/>
          <w:bCs/>
          <w:sz w:val="22"/>
          <w:szCs w:val="22"/>
        </w:rPr>
      </w:pPr>
      <w:r w:rsidRPr="00DA7F65">
        <w:rPr>
          <w:rFonts w:asciiTheme="minorHAnsi" w:hAnsiTheme="minorHAnsi" w:cstheme="minorHAnsi"/>
          <w:b/>
          <w:bCs/>
          <w:sz w:val="22"/>
          <w:szCs w:val="22"/>
        </w:rPr>
        <w:t>TRATTAMENTO DEI DATI PERSONALI:</w:t>
      </w:r>
    </w:p>
    <w:p w14:paraId="21B08D56" w14:textId="37D5E2A4" w:rsidR="006C21AC" w:rsidRPr="00DA7F65" w:rsidRDefault="006C21AC" w:rsidP="00D33F23">
      <w:pPr>
        <w:jc w:val="both"/>
        <w:rPr>
          <w:rFonts w:asciiTheme="minorHAnsi" w:hAnsiTheme="minorHAnsi" w:cstheme="minorHAnsi"/>
          <w:sz w:val="22"/>
          <w:szCs w:val="22"/>
        </w:rPr>
      </w:pPr>
      <w:r w:rsidRPr="00DA7F65">
        <w:rPr>
          <w:rFonts w:asciiTheme="minorHAnsi" w:hAnsiTheme="minorHAnsi" w:cstheme="minorHAnsi"/>
          <w:sz w:val="22"/>
          <w:szCs w:val="22"/>
        </w:rPr>
        <w:t xml:space="preserve">Il trattamento dei dati personali ottenuti tramite la partecipazione al concorso, avverrà nel pieno rispetto della normativa vigente, dei provvedimenti del Garante per la protezione dei dati personali e del Reg. UE 679/2016. I dati saranno trattati secondo quanto previsto nell’informativa pubblicata sul sito </w:t>
      </w:r>
      <w:r w:rsidR="00CE3CFB" w:rsidRPr="00DA7F65">
        <w:rPr>
          <w:rFonts w:asciiTheme="minorHAnsi" w:hAnsiTheme="minorHAnsi" w:cstheme="minorHAnsi"/>
          <w:sz w:val="22"/>
          <w:szCs w:val="22"/>
        </w:rPr>
        <w:t>https://www.circuitocinema.com</w:t>
      </w:r>
      <w:r w:rsidRPr="00DA7F65">
        <w:rPr>
          <w:rFonts w:asciiTheme="minorHAnsi" w:hAnsiTheme="minorHAnsi" w:cstheme="minorHAnsi"/>
          <w:sz w:val="22"/>
          <w:szCs w:val="22"/>
        </w:rPr>
        <w:t xml:space="preserve"> di proprietà di </w:t>
      </w:r>
      <w:r w:rsidR="008301E8" w:rsidRPr="00DA7F65">
        <w:rPr>
          <w:rFonts w:asciiTheme="minorHAnsi" w:hAnsiTheme="minorHAnsi" w:cstheme="minorHAnsi"/>
          <w:sz w:val="22"/>
          <w:szCs w:val="22"/>
        </w:rPr>
        <w:t>Circuito Cinema S.r.l.</w:t>
      </w:r>
    </w:p>
    <w:p w14:paraId="5D2F9899" w14:textId="77777777" w:rsidR="00945DDB" w:rsidRPr="00DA7F65" w:rsidRDefault="00945DDB" w:rsidP="00945DDB">
      <w:pPr>
        <w:jc w:val="both"/>
        <w:rPr>
          <w:rFonts w:asciiTheme="minorHAnsi" w:hAnsiTheme="minorHAnsi" w:cstheme="minorHAnsi"/>
          <w:b/>
          <w:sz w:val="22"/>
          <w:szCs w:val="22"/>
        </w:rPr>
      </w:pPr>
    </w:p>
    <w:p w14:paraId="05FE11A2" w14:textId="77777777" w:rsidR="00945DDB" w:rsidRPr="00DA7F65" w:rsidRDefault="00945DDB" w:rsidP="00945DDB">
      <w:pPr>
        <w:autoSpaceDE w:val="0"/>
        <w:autoSpaceDN w:val="0"/>
        <w:adjustRightInd w:val="0"/>
        <w:rPr>
          <w:rFonts w:asciiTheme="minorHAnsi" w:hAnsiTheme="minorHAnsi" w:cstheme="minorHAnsi"/>
          <w:b/>
          <w:sz w:val="22"/>
          <w:szCs w:val="22"/>
        </w:rPr>
      </w:pPr>
      <w:r w:rsidRPr="00DA7F65">
        <w:rPr>
          <w:rFonts w:asciiTheme="minorHAnsi" w:hAnsiTheme="minorHAnsi" w:cstheme="minorHAnsi"/>
          <w:b/>
          <w:sz w:val="22"/>
          <w:szCs w:val="22"/>
        </w:rPr>
        <w:t xml:space="preserve">ACCETTAZIONE DEL REGOLAMENTO </w:t>
      </w:r>
    </w:p>
    <w:p w14:paraId="7EF7247A"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La partecipazione al concorso implica, da parte del partecipante, l’accettazione integrale e incondizionata di questo regolamento. Qualora il Soggetto Promotore o il Soggetto Delegato riscontrassero una qualsiasi violazione delle norme o del sistema di partecipazione da parte di uno o più partecipanti, essi avranno la facoltà di decretarne la squalifica senza alcuna responsabilità. Il Soggetto Promotore si riserva il diritto di procedere, nei termini e nelle sedi più opportune e nel rispetto delle leggi vigenti, per limitare ed inibire ogni iniziativa fraudolenta volta ad aggirare il sistema di partecipazione al concorso e/o il presente regolamento.</w:t>
      </w:r>
    </w:p>
    <w:p w14:paraId="6A3F5819" w14:textId="77777777" w:rsidR="00945DDB" w:rsidRPr="00DA7F65" w:rsidRDefault="00945DDB" w:rsidP="00945DDB">
      <w:pPr>
        <w:jc w:val="both"/>
        <w:rPr>
          <w:rFonts w:asciiTheme="minorHAnsi" w:hAnsiTheme="minorHAnsi" w:cstheme="minorHAnsi"/>
          <w:b/>
          <w:sz w:val="22"/>
          <w:szCs w:val="22"/>
        </w:rPr>
      </w:pPr>
    </w:p>
    <w:p w14:paraId="1B23B9FC"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 xml:space="preserve">RIVALSA:          </w:t>
      </w:r>
    </w:p>
    <w:p w14:paraId="44A2B889" w14:textId="77777777" w:rsidR="00945DDB" w:rsidRPr="00DA7F65"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 xml:space="preserve">Si rinuncia al diritto di rivalsa nei confronti dei vincitori così come stabilito dal D.P.R. 600 art. 30 del 29 settembre 1973 e </w:t>
      </w:r>
      <w:proofErr w:type="spellStart"/>
      <w:r w:rsidRPr="00DA7F65">
        <w:rPr>
          <w:rFonts w:asciiTheme="minorHAnsi" w:hAnsiTheme="minorHAnsi" w:cstheme="minorHAnsi"/>
          <w:sz w:val="22"/>
          <w:szCs w:val="22"/>
        </w:rPr>
        <w:t>succ</w:t>
      </w:r>
      <w:proofErr w:type="spellEnd"/>
      <w:r w:rsidRPr="00DA7F65">
        <w:rPr>
          <w:rFonts w:asciiTheme="minorHAnsi" w:hAnsiTheme="minorHAnsi" w:cstheme="minorHAnsi"/>
          <w:sz w:val="22"/>
          <w:szCs w:val="22"/>
        </w:rPr>
        <w:t>. modifiche.</w:t>
      </w:r>
    </w:p>
    <w:p w14:paraId="318E3E41" w14:textId="77777777" w:rsidR="00945DDB" w:rsidRPr="00DA7F65" w:rsidRDefault="00945DDB" w:rsidP="00945DDB">
      <w:pPr>
        <w:pStyle w:val="Corpotesto"/>
        <w:rPr>
          <w:rFonts w:asciiTheme="minorHAnsi" w:hAnsiTheme="minorHAnsi" w:cstheme="minorHAnsi"/>
          <w:sz w:val="22"/>
          <w:szCs w:val="22"/>
        </w:rPr>
      </w:pPr>
    </w:p>
    <w:p w14:paraId="38F71F54" w14:textId="77777777" w:rsidR="00945DDB" w:rsidRPr="00DA7F65" w:rsidRDefault="00945DDB" w:rsidP="00945DDB">
      <w:pPr>
        <w:pStyle w:val="Corpotesto"/>
        <w:rPr>
          <w:rFonts w:asciiTheme="minorHAnsi" w:hAnsiTheme="minorHAnsi" w:cstheme="minorHAnsi"/>
          <w:b/>
          <w:sz w:val="22"/>
          <w:szCs w:val="22"/>
        </w:rPr>
      </w:pPr>
      <w:r w:rsidRPr="00DA7F65">
        <w:rPr>
          <w:rFonts w:asciiTheme="minorHAnsi" w:hAnsiTheme="minorHAnsi" w:cstheme="minorHAnsi"/>
          <w:b/>
          <w:sz w:val="22"/>
          <w:szCs w:val="22"/>
        </w:rPr>
        <w:t>COMUNICAZIONE:</w:t>
      </w:r>
    </w:p>
    <w:p w14:paraId="7B799993" w14:textId="77777777" w:rsidR="00945DDB" w:rsidRPr="00DA7F65" w:rsidRDefault="00945DDB" w:rsidP="00945DDB">
      <w:pPr>
        <w:jc w:val="both"/>
        <w:rPr>
          <w:rFonts w:asciiTheme="minorHAnsi" w:hAnsiTheme="minorHAnsi" w:cstheme="minorHAnsi"/>
          <w:color w:val="FF0000"/>
          <w:sz w:val="22"/>
          <w:szCs w:val="22"/>
        </w:rPr>
      </w:pPr>
      <w:r w:rsidRPr="00DA7F65">
        <w:rPr>
          <w:rFonts w:asciiTheme="minorHAnsi" w:hAnsiTheme="minorHAnsi" w:cstheme="minorHAnsi"/>
          <w:sz w:val="22"/>
          <w:szCs w:val="22"/>
        </w:rPr>
        <w:t>I messaggi pubblicitari che comunicheranno il concorso saranno coerenti con il presente Regolamento. Il Regolamento completo sarà a disposizione sul sito veicolo del concorso.</w:t>
      </w:r>
    </w:p>
    <w:p w14:paraId="0305A839" w14:textId="77777777" w:rsidR="00945DDB" w:rsidRPr="00DA7F65" w:rsidRDefault="00945DDB" w:rsidP="00945DDB">
      <w:pPr>
        <w:jc w:val="both"/>
        <w:rPr>
          <w:rFonts w:asciiTheme="minorHAnsi" w:hAnsiTheme="minorHAnsi" w:cstheme="minorHAnsi"/>
          <w:color w:val="FF0000"/>
          <w:sz w:val="22"/>
          <w:szCs w:val="22"/>
        </w:rPr>
      </w:pPr>
    </w:p>
    <w:p w14:paraId="0B134417" w14:textId="77777777" w:rsidR="00945DDB" w:rsidRPr="00DA7F65" w:rsidRDefault="00945DDB" w:rsidP="00945DDB">
      <w:pPr>
        <w:jc w:val="both"/>
        <w:rPr>
          <w:rFonts w:asciiTheme="minorHAnsi" w:hAnsiTheme="minorHAnsi" w:cstheme="minorHAnsi"/>
          <w:b/>
          <w:sz w:val="22"/>
          <w:szCs w:val="22"/>
        </w:rPr>
      </w:pPr>
      <w:r w:rsidRPr="00DA7F65">
        <w:rPr>
          <w:rFonts w:asciiTheme="minorHAnsi" w:hAnsiTheme="minorHAnsi" w:cstheme="minorHAnsi"/>
          <w:b/>
          <w:sz w:val="22"/>
          <w:szCs w:val="22"/>
        </w:rPr>
        <w:t xml:space="preserve">GARANZIE, ADEMPIMENTI E CONTROLLI </w:t>
      </w:r>
    </w:p>
    <w:p w14:paraId="7D27CE5E" w14:textId="77777777" w:rsidR="00945DDB" w:rsidRPr="008301E8" w:rsidRDefault="00945DDB" w:rsidP="00945DDB">
      <w:pPr>
        <w:pStyle w:val="Corpotesto"/>
        <w:rPr>
          <w:rFonts w:asciiTheme="minorHAnsi" w:hAnsiTheme="minorHAnsi" w:cstheme="minorHAnsi"/>
          <w:sz w:val="22"/>
          <w:szCs w:val="22"/>
        </w:rPr>
      </w:pPr>
      <w:r w:rsidRPr="00DA7F65">
        <w:rPr>
          <w:rFonts w:asciiTheme="minorHAnsi" w:hAnsiTheme="minorHAnsi" w:cstheme="minorHAnsi"/>
          <w:sz w:val="22"/>
          <w:szCs w:val="22"/>
        </w:rPr>
        <w:t>Il presente concorso a premio si svolge nel rispetto del D.P.R. 26 ottobre 2001, n. 430 e secondo le istruzioni indicate nella Circolare 28 marzo 2002 n. 1/</w:t>
      </w:r>
      <w:smartTag w:uri="urn:schemas-microsoft-com:office:smarttags" w:element="stockticker">
        <w:r w:rsidRPr="00DA7F65">
          <w:rPr>
            <w:rFonts w:asciiTheme="minorHAnsi" w:hAnsiTheme="minorHAnsi" w:cstheme="minorHAnsi"/>
            <w:sz w:val="22"/>
            <w:szCs w:val="22"/>
          </w:rPr>
          <w:t>AMTC</w:t>
        </w:r>
      </w:smartTag>
      <w:r w:rsidRPr="00DA7F65">
        <w:rPr>
          <w:rFonts w:asciiTheme="minorHAnsi" w:hAnsiTheme="minorHAnsi" w:cstheme="minorHAnsi"/>
          <w:sz w:val="22"/>
          <w:szCs w:val="22"/>
        </w:rPr>
        <w:t xml:space="preserve"> del Ministero dello Sviluppo Economico (già Ministero delle Attività Produttive).</w:t>
      </w:r>
    </w:p>
    <w:p w14:paraId="7B24DCD4" w14:textId="77777777" w:rsidR="00945DDB" w:rsidRPr="008301E8" w:rsidRDefault="00945DDB" w:rsidP="00945DDB">
      <w:pPr>
        <w:jc w:val="both"/>
        <w:rPr>
          <w:rFonts w:asciiTheme="minorHAnsi" w:hAnsiTheme="minorHAnsi" w:cstheme="minorHAnsi"/>
          <w:sz w:val="22"/>
          <w:szCs w:val="22"/>
        </w:rPr>
      </w:pPr>
    </w:p>
    <w:p w14:paraId="0D3F5C1D" w14:textId="77777777" w:rsidR="005C29AE" w:rsidRPr="008301E8" w:rsidRDefault="005C29AE">
      <w:pPr>
        <w:rPr>
          <w:rFonts w:asciiTheme="minorHAnsi" w:hAnsiTheme="minorHAnsi" w:cstheme="minorHAnsi"/>
          <w:sz w:val="22"/>
          <w:szCs w:val="22"/>
        </w:rPr>
      </w:pPr>
    </w:p>
    <w:sectPr w:rsidR="005C29AE" w:rsidRPr="008301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4F2"/>
    <w:multiLevelType w:val="hybridMultilevel"/>
    <w:tmpl w:val="D22EC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FC742F"/>
    <w:multiLevelType w:val="hybridMultilevel"/>
    <w:tmpl w:val="2C32DE52"/>
    <w:lvl w:ilvl="0" w:tplc="ED2088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62464"/>
    <w:multiLevelType w:val="hybridMultilevel"/>
    <w:tmpl w:val="774E7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E51C3"/>
    <w:multiLevelType w:val="hybridMultilevel"/>
    <w:tmpl w:val="4B2C6230"/>
    <w:lvl w:ilvl="0" w:tplc="9D4AB1D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DB28BF"/>
    <w:multiLevelType w:val="hybridMultilevel"/>
    <w:tmpl w:val="E2A4651A"/>
    <w:lvl w:ilvl="0" w:tplc="48D8D7A2">
      <w:numFmt w:val="bullet"/>
      <w:lvlText w:val="-"/>
      <w:lvlJc w:val="left"/>
      <w:pPr>
        <w:ind w:left="502" w:hanging="360"/>
      </w:pPr>
      <w:rPr>
        <w:rFonts w:ascii="Calibri" w:eastAsia="Times New Roman" w:hAnsi="Calibri" w:cs="Times New Roman" w:hint="default"/>
      </w:rPr>
    </w:lvl>
    <w:lvl w:ilvl="1" w:tplc="035C57A4" w:tentative="1">
      <w:start w:val="1"/>
      <w:numFmt w:val="bullet"/>
      <w:lvlText w:val="o"/>
      <w:lvlJc w:val="left"/>
      <w:pPr>
        <w:ind w:left="1440" w:hanging="360"/>
      </w:pPr>
      <w:rPr>
        <w:rFonts w:ascii="Courier New" w:hAnsi="Courier New" w:cs="Courier New" w:hint="default"/>
      </w:rPr>
    </w:lvl>
    <w:lvl w:ilvl="2" w:tplc="C7A2253A" w:tentative="1">
      <w:start w:val="1"/>
      <w:numFmt w:val="bullet"/>
      <w:lvlText w:val=""/>
      <w:lvlJc w:val="left"/>
      <w:pPr>
        <w:ind w:left="2160" w:hanging="360"/>
      </w:pPr>
      <w:rPr>
        <w:rFonts w:ascii="Wingdings" w:hAnsi="Wingdings" w:hint="default"/>
      </w:rPr>
    </w:lvl>
    <w:lvl w:ilvl="3" w:tplc="93744BAA" w:tentative="1">
      <w:start w:val="1"/>
      <w:numFmt w:val="bullet"/>
      <w:lvlText w:val=""/>
      <w:lvlJc w:val="left"/>
      <w:pPr>
        <w:ind w:left="2880" w:hanging="360"/>
      </w:pPr>
      <w:rPr>
        <w:rFonts w:ascii="Symbol" w:hAnsi="Symbol" w:hint="default"/>
      </w:rPr>
    </w:lvl>
    <w:lvl w:ilvl="4" w:tplc="1862A6B8" w:tentative="1">
      <w:start w:val="1"/>
      <w:numFmt w:val="bullet"/>
      <w:lvlText w:val="o"/>
      <w:lvlJc w:val="left"/>
      <w:pPr>
        <w:ind w:left="3600" w:hanging="360"/>
      </w:pPr>
      <w:rPr>
        <w:rFonts w:ascii="Courier New" w:hAnsi="Courier New" w:cs="Courier New" w:hint="default"/>
      </w:rPr>
    </w:lvl>
    <w:lvl w:ilvl="5" w:tplc="6344A866" w:tentative="1">
      <w:start w:val="1"/>
      <w:numFmt w:val="bullet"/>
      <w:lvlText w:val=""/>
      <w:lvlJc w:val="left"/>
      <w:pPr>
        <w:ind w:left="4320" w:hanging="360"/>
      </w:pPr>
      <w:rPr>
        <w:rFonts w:ascii="Wingdings" w:hAnsi="Wingdings" w:hint="default"/>
      </w:rPr>
    </w:lvl>
    <w:lvl w:ilvl="6" w:tplc="BBD2FD44" w:tentative="1">
      <w:start w:val="1"/>
      <w:numFmt w:val="bullet"/>
      <w:lvlText w:val=""/>
      <w:lvlJc w:val="left"/>
      <w:pPr>
        <w:ind w:left="5040" w:hanging="360"/>
      </w:pPr>
      <w:rPr>
        <w:rFonts w:ascii="Symbol" w:hAnsi="Symbol" w:hint="default"/>
      </w:rPr>
    </w:lvl>
    <w:lvl w:ilvl="7" w:tplc="B15A6994" w:tentative="1">
      <w:start w:val="1"/>
      <w:numFmt w:val="bullet"/>
      <w:lvlText w:val="o"/>
      <w:lvlJc w:val="left"/>
      <w:pPr>
        <w:ind w:left="5760" w:hanging="360"/>
      </w:pPr>
      <w:rPr>
        <w:rFonts w:ascii="Courier New" w:hAnsi="Courier New" w:cs="Courier New" w:hint="default"/>
      </w:rPr>
    </w:lvl>
    <w:lvl w:ilvl="8" w:tplc="D23496AC" w:tentative="1">
      <w:start w:val="1"/>
      <w:numFmt w:val="bullet"/>
      <w:lvlText w:val=""/>
      <w:lvlJc w:val="left"/>
      <w:pPr>
        <w:ind w:left="6480" w:hanging="360"/>
      </w:pPr>
      <w:rPr>
        <w:rFonts w:ascii="Wingdings" w:hAnsi="Wingdings" w:hint="default"/>
      </w:rPr>
    </w:lvl>
  </w:abstractNum>
  <w:abstractNum w:abstractNumId="5" w15:restartNumberingAfterBreak="0">
    <w:nsid w:val="284D5C54"/>
    <w:multiLevelType w:val="hybridMultilevel"/>
    <w:tmpl w:val="724AE406"/>
    <w:lvl w:ilvl="0" w:tplc="25A4652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2C52F9"/>
    <w:multiLevelType w:val="hybridMultilevel"/>
    <w:tmpl w:val="2368A6E6"/>
    <w:lvl w:ilvl="0" w:tplc="7764C6E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6837DE"/>
    <w:multiLevelType w:val="hybridMultilevel"/>
    <w:tmpl w:val="8BD04DD0"/>
    <w:lvl w:ilvl="0" w:tplc="9D3CA92C">
      <w:start w:val="187"/>
      <w:numFmt w:val="bullet"/>
      <w:lvlText w:val="-"/>
      <w:lvlJc w:val="left"/>
      <w:pPr>
        <w:ind w:left="720" w:hanging="360"/>
      </w:pPr>
      <w:rPr>
        <w:rFonts w:ascii="Arial" w:eastAsia="Times New Roman" w:hAnsi="Arial" w:cs="Arial" w:hint="default"/>
        <w:b w:val="0"/>
        <w:color w:val="000000" w:themeColor="text1"/>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2D03958"/>
    <w:multiLevelType w:val="hybridMultilevel"/>
    <w:tmpl w:val="798C9352"/>
    <w:lvl w:ilvl="0" w:tplc="A3BAAA1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EA761A"/>
    <w:multiLevelType w:val="hybridMultilevel"/>
    <w:tmpl w:val="42F05372"/>
    <w:lvl w:ilvl="0" w:tplc="9D3CA92C">
      <w:start w:val="187"/>
      <w:numFmt w:val="bullet"/>
      <w:lvlText w:val="-"/>
      <w:lvlJc w:val="left"/>
      <w:pPr>
        <w:ind w:left="720" w:hanging="360"/>
      </w:pPr>
      <w:rPr>
        <w:rFonts w:ascii="Arial" w:eastAsia="Times New Roman" w:hAnsi="Arial" w:cs="Arial" w:hint="default"/>
        <w:b w:val="0"/>
        <w:color w:val="000000" w:themeColor="text1"/>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45857730">
    <w:abstractNumId w:val="7"/>
  </w:num>
  <w:num w:numId="2" w16cid:durableId="1422947216">
    <w:abstractNumId w:val="9"/>
  </w:num>
  <w:num w:numId="3" w16cid:durableId="899513429">
    <w:abstractNumId w:val="3"/>
  </w:num>
  <w:num w:numId="4" w16cid:durableId="356926570">
    <w:abstractNumId w:val="0"/>
  </w:num>
  <w:num w:numId="5" w16cid:durableId="527521649">
    <w:abstractNumId w:val="6"/>
  </w:num>
  <w:num w:numId="6" w16cid:durableId="1031298197">
    <w:abstractNumId w:val="8"/>
  </w:num>
  <w:num w:numId="7" w16cid:durableId="1100103268">
    <w:abstractNumId w:val="4"/>
  </w:num>
  <w:num w:numId="8" w16cid:durableId="325326189">
    <w:abstractNumId w:val="1"/>
  </w:num>
  <w:num w:numId="9" w16cid:durableId="457259080">
    <w:abstractNumId w:val="5"/>
  </w:num>
  <w:num w:numId="10" w16cid:durableId="53897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FC"/>
    <w:rsid w:val="0002223C"/>
    <w:rsid w:val="00146746"/>
    <w:rsid w:val="004D1F60"/>
    <w:rsid w:val="005C29AE"/>
    <w:rsid w:val="00604B4A"/>
    <w:rsid w:val="006C21AC"/>
    <w:rsid w:val="00804D2E"/>
    <w:rsid w:val="008301E8"/>
    <w:rsid w:val="00945DDB"/>
    <w:rsid w:val="009D4689"/>
    <w:rsid w:val="00BC49FC"/>
    <w:rsid w:val="00BE4309"/>
    <w:rsid w:val="00CE3CFB"/>
    <w:rsid w:val="00D33F23"/>
    <w:rsid w:val="00DA7F65"/>
    <w:rsid w:val="00F016CC"/>
    <w:rsid w:val="00F116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60E0B0"/>
  <w15:chartTrackingRefBased/>
  <w15:docId w15:val="{6A234EA2-59C5-4DBD-BE6F-3CD1DE1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DD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945DDB"/>
    <w:pPr>
      <w:keepNext/>
      <w:jc w:val="both"/>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45DDB"/>
    <w:rPr>
      <w:rFonts w:ascii="Times New Roman" w:eastAsia="Times New Roman" w:hAnsi="Times New Roman" w:cs="Times New Roman"/>
      <w:b/>
      <w:sz w:val="24"/>
      <w:szCs w:val="20"/>
      <w:lang w:eastAsia="it-IT"/>
    </w:rPr>
  </w:style>
  <w:style w:type="character" w:styleId="Collegamentoipertestuale">
    <w:name w:val="Hyperlink"/>
    <w:basedOn w:val="Carpredefinitoparagrafo"/>
    <w:uiPriority w:val="99"/>
    <w:unhideWhenUsed/>
    <w:rsid w:val="00945DDB"/>
    <w:rPr>
      <w:color w:val="0000FF"/>
      <w:u w:val="single"/>
    </w:rPr>
  </w:style>
  <w:style w:type="paragraph" w:styleId="Titolo">
    <w:name w:val="Title"/>
    <w:basedOn w:val="Normale"/>
    <w:link w:val="TitoloCarattere"/>
    <w:uiPriority w:val="99"/>
    <w:qFormat/>
    <w:rsid w:val="00945DDB"/>
    <w:pPr>
      <w:jc w:val="center"/>
    </w:pPr>
    <w:rPr>
      <w:b/>
      <w:sz w:val="28"/>
    </w:rPr>
  </w:style>
  <w:style w:type="character" w:customStyle="1" w:styleId="TitoloCarattere">
    <w:name w:val="Titolo Carattere"/>
    <w:basedOn w:val="Carpredefinitoparagrafo"/>
    <w:link w:val="Titolo"/>
    <w:uiPriority w:val="99"/>
    <w:rsid w:val="00945DDB"/>
    <w:rPr>
      <w:rFonts w:ascii="Times New Roman" w:eastAsia="Times New Roman" w:hAnsi="Times New Roman" w:cs="Times New Roman"/>
      <w:b/>
      <w:sz w:val="28"/>
      <w:szCs w:val="20"/>
      <w:lang w:eastAsia="it-IT"/>
    </w:rPr>
  </w:style>
  <w:style w:type="paragraph" w:styleId="Corpotesto">
    <w:name w:val="Body Text"/>
    <w:basedOn w:val="Normale"/>
    <w:link w:val="CorpotestoCarattere"/>
    <w:uiPriority w:val="99"/>
    <w:semiHidden/>
    <w:unhideWhenUsed/>
    <w:rsid w:val="00945DDB"/>
    <w:pPr>
      <w:jc w:val="both"/>
    </w:pPr>
    <w:rPr>
      <w:sz w:val="24"/>
    </w:rPr>
  </w:style>
  <w:style w:type="character" w:customStyle="1" w:styleId="CorpotestoCarattere">
    <w:name w:val="Corpo testo Carattere"/>
    <w:basedOn w:val="Carpredefinitoparagrafo"/>
    <w:link w:val="Corpotesto"/>
    <w:uiPriority w:val="99"/>
    <w:semiHidden/>
    <w:rsid w:val="00945DDB"/>
    <w:rPr>
      <w:rFonts w:ascii="Times New Roman" w:eastAsia="Times New Roman" w:hAnsi="Times New Roman" w:cs="Times New Roman"/>
      <w:sz w:val="24"/>
      <w:szCs w:val="20"/>
      <w:lang w:eastAsia="it-IT"/>
    </w:rPr>
  </w:style>
  <w:style w:type="paragraph" w:styleId="Paragrafoelenco">
    <w:name w:val="List Paragraph"/>
    <w:basedOn w:val="Normale"/>
    <w:uiPriority w:val="99"/>
    <w:qFormat/>
    <w:rsid w:val="00945DDB"/>
    <w:pPr>
      <w:suppressAutoHyphens/>
      <w:ind w:left="720"/>
    </w:pPr>
    <w:rPr>
      <w:rFonts w:ascii="Calibri" w:eastAsia="Calibri" w:hAnsi="Calibri" w:cs="Calibri"/>
      <w:sz w:val="22"/>
      <w:szCs w:val="22"/>
      <w:lang w:eastAsia="ar-SA"/>
    </w:rPr>
  </w:style>
  <w:style w:type="paragraph" w:customStyle="1" w:styleId="Default">
    <w:name w:val="Default"/>
    <w:rsid w:val="00945DDB"/>
    <w:pPr>
      <w:autoSpaceDE w:val="0"/>
      <w:autoSpaceDN w:val="0"/>
      <w:adjustRightInd w:val="0"/>
      <w:spacing w:after="0" w:line="240" w:lineRule="auto"/>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14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Amarena Company</dc:creator>
  <cp:keywords/>
  <dc:description/>
  <cp:lastModifiedBy>Amarena Company</cp:lastModifiedBy>
  <cp:revision>3</cp:revision>
  <dcterms:created xsi:type="dcterms:W3CDTF">2022-12-07T11:38:00Z</dcterms:created>
  <dcterms:modified xsi:type="dcterms:W3CDTF">2022-12-07T11:50:00Z</dcterms:modified>
</cp:coreProperties>
</file>